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3E25BE">
            <w:pPr>
              <w:rPr>
                <w:rFonts w:ascii="ITC Stone Serif Std. Medium" w:hAnsi="ITC Stone Serif Std. Medium" w:cs="Times New Roman"/>
              </w:rPr>
            </w:pPr>
            <w:r w:rsidRPr="00C45CB7">
              <w:rPr>
                <w:rFonts w:ascii="ITC Stone Serif Std. Medium" w:hAnsi="ITC Stone Serif Std. Medium" w:cs="Times New Roman"/>
              </w:rPr>
              <w:t>Academic Coordinator/Advisor 2</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3E25BE">
            <w:pPr>
              <w:rPr>
                <w:rFonts w:ascii="ITC Stone Serif Std. Medium" w:hAnsi="ITC Stone Serif Std. Medium" w:cs="Times New Roman"/>
              </w:rPr>
            </w:pPr>
            <w:r>
              <w:rPr>
                <w:rFonts w:ascii="ITC Stone Serif Std. Medium" w:hAnsi="ITC Stone Serif Std. Medium" w:cs="Times New Roman"/>
              </w:rPr>
              <w:t>1485</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F52823" w:rsidP="00C456AA">
            <w:pPr>
              <w:autoSpaceDE w:val="0"/>
              <w:autoSpaceDN w:val="0"/>
              <w:adjustRightInd w:val="0"/>
              <w:spacing w:after="0" w:line="240" w:lineRule="auto"/>
              <w:rPr>
                <w:rFonts w:ascii="ITC Stone Serif Std. Medium" w:hAnsi="ITC Stone Serif Std. Medium" w:cs="Times New Roman"/>
              </w:rPr>
            </w:pPr>
            <w:r w:rsidRPr="00F52823">
              <w:rPr>
                <w:rFonts w:ascii="ITC Stone Serif Std Medium" w:hAnsi="ITC Stone Serif Std Medium" w:cs="Arial"/>
              </w:rPr>
              <w:t>Positions assigned to this class are responsible for leading or mentoring others and/or performing professional and/or advanced-level professional duties involved in academic advisement or related activities for prospective and current students within a specified academic department, school, or college or equivalent unit of a college.  Advisor 2 is expected to possess extensive knowledge about academic programs, policies, procedures, and student support services.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52823" w:rsidRDefault="00F52823" w:rsidP="00F52823">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The majority of the responsibilities will</w:t>
            </w:r>
            <w:r w:rsidRPr="00495592">
              <w:rPr>
                <w:rFonts w:ascii="ITC Stone Serif Std Medium" w:hAnsi="ITC Stone Serif Std Medium" w:cs="Arial"/>
                <w:sz w:val="24"/>
                <w:szCs w:val="24"/>
              </w:rPr>
              <w:t xml:space="preserve"> include</w:t>
            </w:r>
            <w:r>
              <w:rPr>
                <w:rFonts w:ascii="ITC Stone Serif Std Medium" w:hAnsi="ITC Stone Serif Std Medium" w:cs="Arial"/>
                <w:sz w:val="24"/>
                <w:szCs w:val="24"/>
              </w:rPr>
              <w:t xml:space="preserve"> duties such as</w:t>
            </w:r>
            <w:r w:rsidRPr="00495592">
              <w:rPr>
                <w:rFonts w:ascii="ITC Stone Serif Std Medium" w:hAnsi="ITC Stone Serif Std Medium" w:cs="Arial"/>
                <w:sz w:val="24"/>
                <w:szCs w:val="24"/>
              </w:rPr>
              <w:t xml:space="preserve">, but are not limited to performing </w:t>
            </w:r>
            <w:r>
              <w:rPr>
                <w:rFonts w:ascii="ITC Stone Serif Std Medium" w:hAnsi="ITC Stone Serif Std Medium" w:cs="Arial"/>
                <w:sz w:val="24"/>
                <w:szCs w:val="24"/>
              </w:rPr>
              <w:t>advanced-</w:t>
            </w:r>
            <w:r w:rsidRPr="00495592">
              <w:rPr>
                <w:rFonts w:ascii="ITC Stone Serif Std Medium" w:hAnsi="ITC Stone Serif Std Medium" w:cs="Arial"/>
                <w:sz w:val="24"/>
                <w:szCs w:val="24"/>
              </w:rPr>
              <w:t>level advising</w:t>
            </w:r>
            <w:r w:rsidRPr="00D64A7B">
              <w:rPr>
                <w:rFonts w:ascii="ITC Stone Serif Std Medium" w:hAnsi="ITC Stone Serif Std Medium" w:cs="Arial"/>
                <w:sz w:val="24"/>
                <w:szCs w:val="24"/>
              </w:rPr>
              <w:t xml:space="preserve"> </w:t>
            </w:r>
            <w:r w:rsidRPr="00495592">
              <w:rPr>
                <w:rFonts w:ascii="ITC Stone Serif Std Medium" w:hAnsi="ITC Stone Serif Std Medium" w:cs="Arial"/>
                <w:sz w:val="24"/>
                <w:szCs w:val="24"/>
              </w:rPr>
              <w:t>for students</w:t>
            </w:r>
            <w:r>
              <w:rPr>
                <w:rFonts w:ascii="ITC Stone Serif Std Medium" w:hAnsi="ITC Stone Serif Std Medium" w:cs="Arial"/>
                <w:sz w:val="24"/>
                <w:szCs w:val="24"/>
              </w:rPr>
              <w:t>, with limited supervision,</w:t>
            </w:r>
            <w:r w:rsidRPr="00495592">
              <w:rPr>
                <w:rFonts w:ascii="ITC Stone Serif Std Medium" w:hAnsi="ITC Stone Serif Std Medium" w:cs="Arial"/>
                <w:sz w:val="24"/>
                <w:szCs w:val="24"/>
              </w:rPr>
              <w:t xml:space="preserve"> in the areas of academic planning, interpretation of department, school, college and university requirements, degree requirements, career exploration and other matters</w:t>
            </w:r>
            <w:r>
              <w:rPr>
                <w:rFonts w:ascii="ITC Stone Serif Std Medium" w:hAnsi="ITC Stone Serif Std Medium" w:cs="Arial"/>
                <w:sz w:val="24"/>
                <w:szCs w:val="24"/>
              </w:rPr>
              <w:t>, and provide assistance</w:t>
            </w:r>
            <w:r w:rsidRPr="00495592">
              <w:rPr>
                <w:rFonts w:ascii="ITC Stone Serif Std Medium" w:hAnsi="ITC Stone Serif Std Medium" w:cs="Arial"/>
                <w:sz w:val="24"/>
                <w:szCs w:val="24"/>
              </w:rPr>
              <w:t xml:space="preserve"> in </w:t>
            </w:r>
            <w:r>
              <w:rPr>
                <w:rFonts w:ascii="ITC Stone Serif Std Medium" w:hAnsi="ITC Stone Serif Std Medium" w:cs="Arial"/>
                <w:sz w:val="24"/>
                <w:szCs w:val="24"/>
              </w:rPr>
              <w:t>developing</w:t>
            </w:r>
            <w:r w:rsidRPr="00495592">
              <w:rPr>
                <w:rFonts w:ascii="ITC Stone Serif Std Medium" w:hAnsi="ITC Stone Serif Std Medium" w:cs="Arial"/>
                <w:sz w:val="24"/>
                <w:szCs w:val="24"/>
              </w:rPr>
              <w:t xml:space="preserve"> unit policies procedures</w:t>
            </w:r>
            <w:r>
              <w:rPr>
                <w:rFonts w:ascii="ITC Stone Serif Std Medium" w:hAnsi="ITC Stone Serif Std Medium" w:cs="Arial"/>
                <w:sz w:val="24"/>
                <w:szCs w:val="24"/>
              </w:rPr>
              <w:t xml:space="preserve"> and </w:t>
            </w:r>
            <w:r w:rsidRPr="00495592">
              <w:rPr>
                <w:rFonts w:ascii="ITC Stone Serif Std Medium" w:hAnsi="ITC Stone Serif Std Medium" w:cs="Arial"/>
                <w:sz w:val="24"/>
                <w:szCs w:val="24"/>
              </w:rPr>
              <w:t>methodologies</w:t>
            </w:r>
            <w:r>
              <w:rPr>
                <w:rFonts w:ascii="ITC Stone Serif Std Medium" w:hAnsi="ITC Stone Serif Std Medium" w:cs="Arial"/>
                <w:sz w:val="24"/>
                <w:szCs w:val="24"/>
              </w:rPr>
              <w:t xml:space="preserve">.  </w:t>
            </w:r>
          </w:p>
          <w:p w:rsidR="00F52823" w:rsidRDefault="00F52823" w:rsidP="00F52823">
            <w:pPr>
              <w:autoSpaceDE w:val="0"/>
              <w:autoSpaceDN w:val="0"/>
              <w:adjustRightInd w:val="0"/>
              <w:spacing w:after="0" w:line="240" w:lineRule="auto"/>
              <w:rPr>
                <w:rFonts w:ascii="ITC Stone Serif Std Medium" w:hAnsi="ITC Stone Serif Std Medium" w:cs="Arial"/>
                <w:sz w:val="24"/>
                <w:szCs w:val="24"/>
              </w:rPr>
            </w:pPr>
          </w:p>
          <w:p w:rsidR="003E25BE" w:rsidRPr="000C6175" w:rsidRDefault="00F52823" w:rsidP="00C456AA">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Position </w:t>
            </w:r>
            <w:r w:rsidRPr="00495592">
              <w:rPr>
                <w:rFonts w:ascii="ITC Stone Serif Std Medium" w:hAnsi="ITC Stone Serif Std Medium" w:cs="Arial"/>
                <w:sz w:val="24"/>
                <w:szCs w:val="24"/>
              </w:rPr>
              <w:t>may collaborate and assist with university policies and procedures; develop and/or oversee the development of and participat</w:t>
            </w:r>
            <w:r>
              <w:rPr>
                <w:rFonts w:ascii="ITC Stone Serif Std Medium" w:hAnsi="ITC Stone Serif Std Medium" w:cs="Arial"/>
                <w:sz w:val="24"/>
                <w:szCs w:val="24"/>
              </w:rPr>
              <w:t>e</w:t>
            </w:r>
            <w:r w:rsidRPr="00495592">
              <w:rPr>
                <w:rFonts w:ascii="ITC Stone Serif Std Medium" w:hAnsi="ITC Stone Serif Std Medium" w:cs="Arial"/>
                <w:sz w:val="24"/>
                <w:szCs w:val="24"/>
              </w:rPr>
              <w:t xml:space="preserve"> in student workshops</w:t>
            </w:r>
            <w:r>
              <w:rPr>
                <w:rFonts w:ascii="ITC Stone Serif Std Medium" w:hAnsi="ITC Stone Serif Std Medium" w:cs="Arial"/>
                <w:sz w:val="24"/>
                <w:szCs w:val="24"/>
              </w:rPr>
              <w:t>, professional development/training/mentoring, and student recruitment activities</w:t>
            </w:r>
            <w:r w:rsidRPr="00495592">
              <w:rPr>
                <w:rFonts w:ascii="ITC Stone Serif Std Medium" w:hAnsi="ITC Stone Serif Std Medium" w:cs="Arial"/>
                <w:sz w:val="24"/>
                <w:szCs w:val="24"/>
              </w:rPr>
              <w:t>.</w:t>
            </w:r>
            <w:r>
              <w:rPr>
                <w:rFonts w:ascii="ITC Stone Serif Std Medium" w:hAnsi="ITC Stone Serif Std Medium" w:cs="Arial"/>
                <w:sz w:val="24"/>
                <w:szCs w:val="24"/>
              </w:rPr>
              <w:t xml:space="preserve"> May coordinate processes including certification, transfer credit evaluation, student success programs, etc.  May lead, supervise, or provide guidance to paraprofessional, technical, and support staff.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C45CB7">
              <w:rPr>
                <w:rFonts w:ascii="ITC Stone Serif Std. Medium" w:hAnsi="ITC Stone Serif Std. Medium" w:cs="Times New Roman"/>
              </w:rPr>
              <w:t>55%, Advising,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Provide senior level academic advising to current, prospective, and incoming students.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Lead academic advising efforts to ensure consistent processes and procedures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lastRenderedPageBreak/>
              <w:t>Advise enrolled students regarding course selection, major requirements, developing degree plans, monitoring progress toward degree completion and student progress throughout their academic career.</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Coordinate advising efforts with faculty advisors to ensure proper recommendations to students for advising and degree completion.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Archive and compile information to help advise faculty of trends of courses; student issues, enrollment numbers and advise accordingly.</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transfer students of program policies and prerequisites.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prospective students regarding admissions processes and resources; programs of study; eligibility criteria; registration processes.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Coordinate advising efforts with faculty advisors to ensure proper recommendations to students for advising and degree completion.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Suggest alternatives based on their expressed interests, career objectives, and their previous academic record.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Monitor academic performance of enrolled students and make appropriate recommendations/referrals to academic assistance programs.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Advise, counsel, and assist students to complete necessary certification requirements and paperwork to ensure graduation requirements are met.</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Provide information and clarification regarding University academic policies.</w:t>
            </w:r>
          </w:p>
          <w:p w:rsidR="003E25BE"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Work with Academic Programs Manager, Program Coordinators, and other appropriate university offices in the resolution of academic problems and deficiencies, and to resolve specific student needs.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C45CB7">
              <w:rPr>
                <w:rFonts w:ascii="ITC Stone Serif Std. Medium" w:hAnsi="ITC Stone Serif Std. Medium" w:cs="Times New Roman"/>
              </w:rPr>
              <w:t>20%, Recruitment &amp; Retention,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Provide senior leadership in the development of resource materials for recruitment and retention.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Direct programs for targeted recruitment efforts.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Distribute resource materials for recruitment and retention programs.</w:t>
            </w:r>
          </w:p>
          <w:p w:rsidR="004F3311"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Develop and participate in orientation workshops and presentations.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C45CB7">
              <w:rPr>
                <w:rFonts w:ascii="ITC Stone Serif Std. Medium" w:hAnsi="ITC Stone Serif Std. Medium" w:cs="Times New Roman"/>
              </w:rPr>
              <w:t>10%, Admissions,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Receive and review applications, transfer evaluations and transcripts to ensure eligibility for admission to the programs, including the evaluation of transfer credits and the applicability of academic credit to program requirements.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Communicate admissions decision to applicants as required.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Interact and communicate with WSU administrative offices including but not limited to Admissions Office, Registrar’s Office, Student Accounts, Scholarship Services, and Financial Aid.</w:t>
            </w:r>
          </w:p>
          <w:p w:rsidR="004F3311"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Make admission recommendations</w:t>
            </w:r>
          </w:p>
        </w:tc>
      </w:tr>
      <w:tr w:rsidR="00C45CB7"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C45CB7" w:rsidRPr="000C6175" w:rsidRDefault="00C45CB7"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C45CB7" w:rsidRPr="00C45CB7" w:rsidRDefault="00C45CB7" w:rsidP="00C45CB7">
            <w:pPr>
              <w:rPr>
                <w:rFonts w:ascii="ITC Stone Serif Std. Medium" w:hAnsi="ITC Stone Serif Std. Medium" w:cs="Times New Roman"/>
              </w:rPr>
            </w:pPr>
            <w:r>
              <w:rPr>
                <w:rFonts w:ascii="ITC Stone Serif Std. Medium" w:hAnsi="ITC Stone Serif Std. Medium" w:cs="Times New Roman"/>
              </w:rPr>
              <w:t>10%, Administration, Essential</w:t>
            </w:r>
          </w:p>
        </w:tc>
      </w:tr>
      <w:tr w:rsidR="00C45CB7"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C45CB7" w:rsidRPr="000C6175" w:rsidRDefault="00C45CB7"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Lead staff who initiate, maintain, update and evaluate student files, receive applications and transcripts.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Represent the department at university meetings and activities and relay information to faculty.</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Assist in developing unit policies and procedures.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Represent the department at university meetings and activities and relay information to faculty.</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Maintain and update student files with current course work and grades to ensure deadlines and requirements are met relative to academic progress and graduation.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Compile statistical data for surveys and reports as needed and assist with program assessment activities as requested.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Assist with the development of standard communication for current students about important policies and deadlines.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C45CB7" w:rsidP="00E81A2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lastRenderedPageBreak/>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C45CB7"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5D7099" w:rsidRPr="00495592" w:rsidRDefault="005D7099" w:rsidP="005D7099">
            <w:pPr>
              <w:autoSpaceDE w:val="0"/>
              <w:autoSpaceDN w:val="0"/>
              <w:adjustRightInd w:val="0"/>
              <w:spacing w:after="0" w:line="240" w:lineRule="auto"/>
              <w:rPr>
                <w:rFonts w:ascii="ITC Stone Serif Std Medium" w:hAnsi="ITC Stone Serif Std Medium" w:cs="Arial"/>
                <w:sz w:val="24"/>
                <w:szCs w:val="24"/>
              </w:rPr>
            </w:pPr>
            <w:r w:rsidRPr="00495592">
              <w:rPr>
                <w:rFonts w:ascii="ITC Stone Serif Std Medium" w:hAnsi="ITC Stone Serif Std Medium" w:cs="Arial"/>
                <w:sz w:val="24"/>
                <w:szCs w:val="24"/>
              </w:rPr>
              <w:t xml:space="preserve">Bachelor’s degree and three (3) years of </w:t>
            </w:r>
            <w:r>
              <w:rPr>
                <w:rFonts w:ascii="ITC Stone Serif Std Medium" w:hAnsi="ITC Stone Serif Std Medium" w:cs="Arial"/>
                <w:sz w:val="24"/>
                <w:szCs w:val="24"/>
              </w:rPr>
              <w:t xml:space="preserve">full-time </w:t>
            </w:r>
            <w:r w:rsidRPr="00495592">
              <w:rPr>
                <w:rFonts w:ascii="ITC Stone Serif Std Medium" w:hAnsi="ITC Stone Serif Std Medium" w:cs="Arial"/>
                <w:sz w:val="24"/>
                <w:szCs w:val="24"/>
              </w:rPr>
              <w:t xml:space="preserve">academic advising experience </w:t>
            </w:r>
            <w:r>
              <w:rPr>
                <w:rFonts w:ascii="ITC Stone Serif Std Medium" w:hAnsi="ITC Stone Serif Std Medium" w:cs="Arial"/>
                <w:sz w:val="24"/>
                <w:szCs w:val="24"/>
              </w:rPr>
              <w:t xml:space="preserve">in a college or university </w:t>
            </w:r>
            <w:r w:rsidRPr="00495592">
              <w:rPr>
                <w:rFonts w:ascii="ITC Stone Serif Std Medium" w:hAnsi="ITC Stone Serif Std Medium" w:cs="Arial"/>
                <w:sz w:val="24"/>
                <w:szCs w:val="24"/>
              </w:rPr>
              <w:t xml:space="preserve">or related experience. A Master’s degree in a related field may substitute for one (1) year of professional work experience. Any combination of relevant education and professional </w:t>
            </w:r>
            <w:r>
              <w:rPr>
                <w:rFonts w:ascii="ITC Stone Serif Std Medium" w:hAnsi="ITC Stone Serif Std Medium" w:cs="Arial"/>
                <w:sz w:val="24"/>
                <w:szCs w:val="24"/>
              </w:rPr>
              <w:t xml:space="preserve">academic advising </w:t>
            </w:r>
            <w:r w:rsidRPr="00495592">
              <w:rPr>
                <w:rFonts w:ascii="ITC Stone Serif Std Medium" w:hAnsi="ITC Stone Serif Std Medium" w:cs="Arial"/>
                <w:sz w:val="24"/>
                <w:szCs w:val="24"/>
              </w:rPr>
              <w:t>experience may be substituted for the educational requirement on a year</w:t>
            </w:r>
            <w:r w:rsidRPr="00495592">
              <w:rPr>
                <w:rFonts w:ascii="Cambria Math" w:hAnsi="Cambria Math" w:cs="Cambria Math"/>
                <w:sz w:val="24"/>
                <w:szCs w:val="24"/>
              </w:rPr>
              <w:t>‐</w:t>
            </w:r>
            <w:r w:rsidRPr="00495592">
              <w:rPr>
                <w:rFonts w:ascii="ITC Stone Serif Std Medium" w:hAnsi="ITC Stone Serif Std Medium" w:cs="Arial"/>
                <w:sz w:val="24"/>
                <w:szCs w:val="24"/>
              </w:rPr>
              <w:t>for</w:t>
            </w:r>
            <w:r w:rsidRPr="00495592">
              <w:rPr>
                <w:rFonts w:ascii="Cambria Math" w:hAnsi="Cambria Math" w:cs="Cambria Math"/>
                <w:sz w:val="24"/>
                <w:szCs w:val="24"/>
              </w:rPr>
              <w:t>‐</w:t>
            </w:r>
            <w:r w:rsidRPr="00495592">
              <w:rPr>
                <w:rFonts w:ascii="ITC Stone Serif Std Medium" w:hAnsi="ITC Stone Serif Std Medium" w:cs="Arial"/>
                <w:sz w:val="24"/>
                <w:szCs w:val="24"/>
              </w:rPr>
              <w:t>year basis.</w:t>
            </w:r>
            <w:r>
              <w:rPr>
                <w:rFonts w:ascii="ITC Stone Serif Std Medium" w:hAnsi="ITC Stone Serif Std Medium" w:cs="Arial"/>
                <w:sz w:val="24"/>
                <w:szCs w:val="24"/>
              </w:rPr>
              <w:t xml:space="preserve"> Positions who will lead or supervisor will require one</w:t>
            </w:r>
            <w:r w:rsidRPr="00811876">
              <w:rPr>
                <w:rFonts w:ascii="ITC Stone Serif Std Medium" w:hAnsi="ITC Stone Serif Std Medium" w:cs="Arial"/>
                <w:sz w:val="24"/>
                <w:szCs w:val="24"/>
              </w:rPr>
              <w:t xml:space="preserve"> or more years of </w:t>
            </w:r>
            <w:r>
              <w:rPr>
                <w:rFonts w:ascii="ITC Stone Serif Std Medium" w:hAnsi="ITC Stone Serif Std Medium" w:cs="Arial"/>
                <w:sz w:val="24"/>
                <w:szCs w:val="24"/>
              </w:rPr>
              <w:t xml:space="preserve">full-time </w:t>
            </w:r>
            <w:r w:rsidRPr="00811876">
              <w:rPr>
                <w:rFonts w:ascii="ITC Stone Serif Std Medium" w:hAnsi="ITC Stone Serif Std Medium" w:cs="Arial"/>
                <w:sz w:val="24"/>
                <w:szCs w:val="24"/>
              </w:rPr>
              <w:t>experience leading or directing the work of others.</w:t>
            </w:r>
          </w:p>
          <w:p w:rsidR="005D7099" w:rsidRPr="00495592" w:rsidRDefault="005D7099" w:rsidP="005D7099">
            <w:pPr>
              <w:autoSpaceDE w:val="0"/>
              <w:autoSpaceDN w:val="0"/>
              <w:adjustRightInd w:val="0"/>
              <w:spacing w:after="0" w:line="240" w:lineRule="auto"/>
              <w:rPr>
                <w:rFonts w:ascii="ITC Stone Serif Std Medium" w:hAnsi="ITC Stone Serif Std Medium" w:cs="Arial"/>
                <w:sz w:val="24"/>
                <w:szCs w:val="24"/>
              </w:rPr>
            </w:pPr>
          </w:p>
          <w:p w:rsidR="003E25BE" w:rsidRPr="000C6175" w:rsidRDefault="005D7099" w:rsidP="00C456AA">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Accreditations: Continuous Level 2 certification </w:t>
            </w:r>
            <w:r w:rsidRPr="00D7262A">
              <w:rPr>
                <w:rFonts w:ascii="ITC Stone Serif Std Medium" w:hAnsi="ITC Stone Serif Std Medium" w:cs="Arial"/>
                <w:sz w:val="24"/>
                <w:szCs w:val="24"/>
              </w:rPr>
              <w:t xml:space="preserve">through </w:t>
            </w:r>
            <w:r w:rsidRPr="007033EF">
              <w:rPr>
                <w:rFonts w:ascii="ITC Stone Serif Std Medium" w:hAnsi="ITC Stone Serif Std Medium" w:cs="Arial"/>
                <w:sz w:val="24"/>
                <w:szCs w:val="24"/>
              </w:rPr>
              <w:t>WSU ACADA</w:t>
            </w:r>
            <w:r>
              <w:rPr>
                <w:rFonts w:ascii="ITC Stone Serif Std Medium" w:hAnsi="ITC Stone Serif Std Medium" w:cs="Arial"/>
                <w:sz w:val="24"/>
                <w:szCs w:val="24"/>
              </w:rPr>
              <w:t>.</w:t>
            </w:r>
            <w:r w:rsidRPr="007033EF">
              <w:rPr>
                <w:rFonts w:ascii="ITC Stone Serif Std Medium" w:hAnsi="ITC Stone Serif Std Medium" w:cs="Arial"/>
                <w:sz w:val="24"/>
                <w:szCs w:val="24"/>
              </w:rPr>
              <w:t xml:space="preserve"> </w:t>
            </w:r>
            <w:bookmarkStart w:id="0" w:name="_GoBack"/>
            <w:bookmarkEnd w:id="0"/>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excellent verbal/written communication and interpersonal skills. </w:t>
            </w:r>
          </w:p>
          <w:p w:rsidR="00C45CB7" w:rsidRPr="00C45CB7" w:rsidRDefault="00C45CB7" w:rsidP="00C45CB7">
            <w:pPr>
              <w:rPr>
                <w:rFonts w:ascii="ITC Stone Serif Std. Medium" w:hAnsi="ITC Stone Serif Std. Medium" w:cs="Times New Roman"/>
              </w:rPr>
            </w:pP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experience with Microsoft Office including Access, Excel, Outlook, PowerPoint, and Word.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ability to work effectively and positively in a diverse team environment and a diverse student population.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computer software skills, including the ability to use office software such as databases, spreadsheets, word processing.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ability to prioritize job tasks effectively.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Experience conducting presentations. </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 xml:space="preserve">Demonstrated public speaking skills/experience. </w:t>
            </w:r>
          </w:p>
          <w:p w:rsidR="003E25BE"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Demonstrated skills in leadership.</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Master’s degree in related field.</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Experience providing student services in a higher education institution.</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Experience working with diverse faculty, students and staff.</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lastRenderedPageBreak/>
              <w:t>Understanding of and ability to apply WSU policies and procedures as related to student records and undergraduate program requirements.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Knowledge of curriculum management practices, processes and policies.</w:t>
            </w:r>
          </w:p>
          <w:p w:rsidR="00C45CB7" w:rsidRPr="00C45CB7" w:rsidRDefault="00C45CB7" w:rsidP="00C45CB7">
            <w:pPr>
              <w:rPr>
                <w:rFonts w:ascii="ITC Stone Serif Std. Medium" w:hAnsi="ITC Stone Serif Std. Medium" w:cs="Times New Roman"/>
              </w:rPr>
            </w:pPr>
            <w:r w:rsidRPr="00C45CB7">
              <w:rPr>
                <w:rFonts w:ascii="ITC Stone Serif Std. Medium" w:hAnsi="ITC Stone Serif Std. Medium" w:cs="Times New Roman"/>
              </w:rPr>
              <w:t>Experience working with and maintaining student records</w:t>
            </w:r>
          </w:p>
          <w:p w:rsidR="003E25BE" w:rsidRPr="000C6175" w:rsidRDefault="00C45CB7" w:rsidP="00C45CB7">
            <w:pPr>
              <w:rPr>
                <w:rFonts w:ascii="ITC Stone Serif Std. Medium" w:hAnsi="ITC Stone Serif Std. Medium" w:cs="Times New Roman"/>
              </w:rPr>
            </w:pPr>
            <w:r w:rsidRPr="00C45CB7">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ITC Stone Serif Std Medium">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8A" w:rsidRPr="00E66433" w:rsidRDefault="00D0088A" w:rsidP="00D0088A">
    <w:pPr>
      <w:pStyle w:val="Header"/>
      <w:rPr>
        <w:rFonts w:ascii="ITC Stone Serif Std. Medium" w:hAnsi="ITC Stone Serif Std. Medium"/>
        <w:b/>
      </w:rPr>
    </w:pPr>
    <w:r w:rsidRPr="00E66433">
      <w:rPr>
        <w:rFonts w:ascii="ITC Stone Serif Std. Medium" w:hAnsi="ITC Stone Serif Std. Medium"/>
      </w:rPr>
      <w:t>*This sample position description is intended to be used as an example, please add specific job duties as needed.</w:t>
    </w:r>
  </w:p>
  <w:p w:rsidR="00D0088A" w:rsidRDefault="00D00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XY6n2COQwujRvnRKOdiWrNPEKl/BmCKd+2xPzZB+Jzop3eXOfBaup6WKflrv+xTZn5lRIyQcTOs25I6lzG4NA==" w:salt="y38v+7f+laqGP5Vtz6pFq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82F4E"/>
    <w:rsid w:val="003E25BE"/>
    <w:rsid w:val="0044612E"/>
    <w:rsid w:val="004F3311"/>
    <w:rsid w:val="005D7099"/>
    <w:rsid w:val="006B7CF4"/>
    <w:rsid w:val="00792CAC"/>
    <w:rsid w:val="008A4F17"/>
    <w:rsid w:val="00983D36"/>
    <w:rsid w:val="00BD0FBA"/>
    <w:rsid w:val="00C456AA"/>
    <w:rsid w:val="00C45CB7"/>
    <w:rsid w:val="00D0088A"/>
    <w:rsid w:val="00EC1189"/>
    <w:rsid w:val="00F032F6"/>
    <w:rsid w:val="00F52823"/>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1089</Words>
  <Characters>6212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8</cp:revision>
  <dcterms:created xsi:type="dcterms:W3CDTF">2016-03-30T17:50:00Z</dcterms:created>
  <dcterms:modified xsi:type="dcterms:W3CDTF">2017-02-17T22:57:00Z</dcterms:modified>
</cp:coreProperties>
</file>