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1DC8" w14:textId="77777777" w:rsidR="00891F09" w:rsidRPr="00C9157B" w:rsidRDefault="00891F09" w:rsidP="00891F09">
      <w:pPr>
        <w:tabs>
          <w:tab w:val="right" w:pos="8640"/>
        </w:tabs>
        <w:jc w:val="right"/>
        <w:rPr>
          <w:rFonts w:ascii="ITC Stone Serif Std. Medium" w:hAnsi="ITC Stone Serif Std. Medium"/>
          <w:sz w:val="22"/>
          <w:szCs w:val="22"/>
          <w:highlight w:val="yellow"/>
        </w:rPr>
      </w:pPr>
    </w:p>
    <w:p w14:paraId="47EC62C3" w14:textId="77777777" w:rsidR="00891F09" w:rsidRPr="00C9157B" w:rsidRDefault="00891F09" w:rsidP="00891F09">
      <w:pPr>
        <w:tabs>
          <w:tab w:val="right" w:pos="8640"/>
        </w:tabs>
        <w:jc w:val="right"/>
        <w:rPr>
          <w:rFonts w:ascii="ITC Stone Serif Std. Medium" w:hAnsi="ITC Stone Serif Std. Medium"/>
          <w:sz w:val="22"/>
          <w:szCs w:val="22"/>
          <w:highlight w:val="yellow"/>
        </w:rPr>
      </w:pPr>
    </w:p>
    <w:p w14:paraId="5295BC43" w14:textId="77777777" w:rsidR="00891F09" w:rsidRPr="00C9157B" w:rsidRDefault="00891F09" w:rsidP="00891F09">
      <w:pPr>
        <w:tabs>
          <w:tab w:val="right" w:pos="8640"/>
        </w:tabs>
        <w:jc w:val="right"/>
        <w:rPr>
          <w:rFonts w:ascii="ITC Stone Serif Std. Medium" w:hAnsi="ITC Stone Serif Std. Medium"/>
          <w:sz w:val="22"/>
          <w:szCs w:val="22"/>
          <w:highlight w:val="yellow"/>
        </w:rPr>
      </w:pPr>
      <w:r w:rsidRPr="00C9157B">
        <w:rPr>
          <w:rFonts w:ascii="ITC Stone Serif Std. Medium" w:hAnsi="ITC Stone Serif Std. Medium"/>
          <w:sz w:val="22"/>
          <w:szCs w:val="22"/>
          <w:highlight w:val="yellow"/>
        </w:rPr>
        <w:t>HAND DELIVERED</w:t>
      </w:r>
      <w:r w:rsidRPr="00C9157B">
        <w:rPr>
          <w:rFonts w:ascii="ITC Stone Serif Std. Medium" w:hAnsi="ITC Stone Serif Std. Medium"/>
          <w:sz w:val="22"/>
          <w:szCs w:val="22"/>
        </w:rPr>
        <w:t xml:space="preserve"> </w:t>
      </w:r>
      <w:r w:rsidRPr="00C9157B">
        <w:rPr>
          <w:rFonts w:ascii="ITC Stone Serif Std. Medium" w:hAnsi="ITC Stone Serif Std. Medium"/>
          <w:color w:val="C00000"/>
          <w:sz w:val="22"/>
          <w:szCs w:val="22"/>
          <w:highlight w:val="cyan"/>
        </w:rPr>
        <w:t>or</w:t>
      </w:r>
      <w:r w:rsidRPr="00C9157B">
        <w:rPr>
          <w:rFonts w:ascii="ITC Stone Serif Std. Medium" w:hAnsi="ITC Stone Serif Std. Medium"/>
          <w:color w:val="C00000"/>
          <w:sz w:val="22"/>
          <w:szCs w:val="22"/>
        </w:rPr>
        <w:t xml:space="preserve"> </w:t>
      </w:r>
      <w:r w:rsidRPr="00C9157B">
        <w:rPr>
          <w:rFonts w:ascii="ITC Stone Serif Std. Medium" w:hAnsi="ITC Stone Serif Std. Medium"/>
          <w:sz w:val="22"/>
          <w:szCs w:val="22"/>
          <w:highlight w:val="yellow"/>
        </w:rPr>
        <w:t>REGULAR MAIL</w:t>
      </w:r>
    </w:p>
    <w:p w14:paraId="556445FB" w14:textId="77777777" w:rsidR="00891F09" w:rsidRPr="00C9157B" w:rsidRDefault="00891F09" w:rsidP="00891F09">
      <w:pPr>
        <w:tabs>
          <w:tab w:val="left" w:pos="2666"/>
        </w:tabs>
        <w:rPr>
          <w:rFonts w:ascii="ITC Stone Serif Std. Medium" w:hAnsi="ITC Stone Serif Std. Medium"/>
          <w:sz w:val="22"/>
          <w:szCs w:val="22"/>
        </w:rPr>
      </w:pPr>
      <w:r w:rsidRPr="00C9157B">
        <w:rPr>
          <w:rFonts w:ascii="ITC Stone Serif Std. Medium" w:hAnsi="ITC Stone Serif Std. Medium"/>
          <w:sz w:val="22"/>
          <w:szCs w:val="22"/>
          <w:highlight w:val="yellow"/>
        </w:rPr>
        <w:t>DATE</w:t>
      </w:r>
      <w:r w:rsidRPr="00C9157B">
        <w:rPr>
          <w:rFonts w:ascii="ITC Stone Serif Std. Medium" w:hAnsi="ITC Stone Serif Std. Medium"/>
          <w:sz w:val="22"/>
          <w:szCs w:val="22"/>
        </w:rPr>
        <w:tab/>
      </w:r>
    </w:p>
    <w:p w14:paraId="02DDA0C1" w14:textId="77777777" w:rsidR="00891F09" w:rsidRPr="00C9157B" w:rsidRDefault="00891F09" w:rsidP="00891F09">
      <w:pPr>
        <w:rPr>
          <w:rFonts w:ascii="ITC Stone Serif Std. Medium" w:hAnsi="ITC Stone Serif Std. Medium"/>
          <w:sz w:val="22"/>
          <w:szCs w:val="22"/>
          <w:highlight w:val="yellow"/>
        </w:rPr>
      </w:pPr>
    </w:p>
    <w:p w14:paraId="0B6CB52D" w14:textId="77777777" w:rsidR="00891F09" w:rsidRPr="00C9157B" w:rsidRDefault="00891F09" w:rsidP="00891F09">
      <w:pPr>
        <w:rPr>
          <w:rFonts w:ascii="ITC Stone Serif Std. Medium" w:hAnsi="ITC Stone Serif Std. Medium"/>
          <w:sz w:val="22"/>
          <w:szCs w:val="22"/>
          <w:highlight w:val="yellow"/>
        </w:rPr>
      </w:pPr>
    </w:p>
    <w:p w14:paraId="646F4781"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highlight w:val="yellow"/>
        </w:rPr>
        <w:br/>
        <w:t>Address</w:t>
      </w:r>
      <w:r w:rsidRPr="00C9157B">
        <w:rPr>
          <w:rFonts w:ascii="ITC Stone Serif Std. Medium" w:hAnsi="ITC Stone Serif Std. Medium"/>
          <w:sz w:val="22"/>
          <w:szCs w:val="22"/>
          <w:highlight w:val="yellow"/>
        </w:rPr>
        <w:br/>
        <w:t>City, State Postal Code</w:t>
      </w:r>
    </w:p>
    <w:p w14:paraId="1C170DA0" w14:textId="77777777" w:rsidR="00891F09" w:rsidRPr="00C9157B" w:rsidRDefault="00891F09" w:rsidP="00891F09">
      <w:pPr>
        <w:rPr>
          <w:rFonts w:ascii="ITC Stone Serif Std. Medium" w:hAnsi="ITC Stone Serif Std. Medium"/>
          <w:sz w:val="22"/>
          <w:szCs w:val="22"/>
        </w:rPr>
      </w:pPr>
    </w:p>
    <w:p w14:paraId="3B7281A7" w14:textId="2BE86608"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RE: </w:t>
      </w:r>
      <w:r w:rsidR="00196920" w:rsidRPr="00196920">
        <w:rPr>
          <w:rFonts w:ascii="ITC Stone Serif Std. Medium" w:hAnsi="ITC Stone Serif Std. Medium"/>
          <w:sz w:val="22"/>
          <w:szCs w:val="22"/>
          <w:highlight w:val="yellow"/>
        </w:rPr>
        <w:t>Title</w:t>
      </w:r>
      <w:r w:rsidRPr="00C9157B">
        <w:rPr>
          <w:rFonts w:ascii="ITC Stone Serif Std. Medium" w:hAnsi="ITC Stone Serif Std. Medium"/>
          <w:sz w:val="22"/>
          <w:szCs w:val="22"/>
        </w:rPr>
        <w:t xml:space="preserve"> Appointment</w:t>
      </w:r>
    </w:p>
    <w:p w14:paraId="32E4A4EE" w14:textId="77777777" w:rsidR="00891F09" w:rsidRPr="00C9157B" w:rsidRDefault="00891F09" w:rsidP="00891F09">
      <w:pPr>
        <w:rPr>
          <w:rFonts w:ascii="ITC Stone Serif Std. Medium" w:hAnsi="ITC Stone Serif Std. Medium"/>
          <w:sz w:val="22"/>
          <w:szCs w:val="22"/>
        </w:rPr>
      </w:pPr>
    </w:p>
    <w:p w14:paraId="08982052"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Dear </w:t>
      </w: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w:t>
      </w:r>
    </w:p>
    <w:p w14:paraId="4F1CA5CE" w14:textId="0DCCD07A" w:rsidR="00891F09" w:rsidRPr="00C9157B" w:rsidRDefault="00891F09" w:rsidP="00891F09">
      <w:pPr>
        <w:jc w:val="both"/>
        <w:rPr>
          <w:rFonts w:ascii="ITC Stone Serif Std. Medium" w:hAnsi="ITC Stone Serif Std. Medium"/>
          <w:sz w:val="22"/>
          <w:szCs w:val="22"/>
        </w:rPr>
      </w:pPr>
    </w:p>
    <w:p w14:paraId="1911BCA2" w14:textId="77777777" w:rsidR="00891F09" w:rsidRPr="00C9157B" w:rsidRDefault="00891F09" w:rsidP="00891F09">
      <w:pPr>
        <w:jc w:val="both"/>
        <w:rPr>
          <w:rFonts w:ascii="ITC Stone Serif Std. Medium" w:hAnsi="ITC Stone Serif Std. Medium"/>
          <w:sz w:val="22"/>
          <w:szCs w:val="22"/>
        </w:rPr>
      </w:pPr>
      <w:r w:rsidRPr="00C9157B">
        <w:rPr>
          <w:rFonts w:ascii="ITC Stone Serif Std. Medium" w:hAnsi="ITC Stone Serif Std. Medium"/>
          <w:sz w:val="22"/>
          <w:szCs w:val="22"/>
        </w:rPr>
        <w:t xml:space="preserve">On behalf of the </w:t>
      </w:r>
      <w:r w:rsidRPr="00C9157B">
        <w:rPr>
          <w:rFonts w:ascii="ITC Stone Serif Std. Medium" w:hAnsi="ITC Stone Serif Std. Medium"/>
          <w:sz w:val="22"/>
          <w:szCs w:val="22"/>
          <w:highlight w:val="yellow"/>
        </w:rPr>
        <w:t>College/Department Name</w:t>
      </w:r>
      <w:r w:rsidRPr="00C9157B">
        <w:rPr>
          <w:rFonts w:ascii="ITC Stone Serif Std. Medium" w:hAnsi="ITC Stone Serif Std. Medium"/>
          <w:sz w:val="22"/>
          <w:szCs w:val="22"/>
        </w:rPr>
        <w:t>, I am pleased to offer you an appointment with Washington State University (WSU). The terms of the offer are as follows:</w:t>
      </w:r>
    </w:p>
    <w:p w14:paraId="587E62CD" w14:textId="77777777" w:rsidR="00891F09" w:rsidRPr="00C9157B" w:rsidRDefault="00891F09" w:rsidP="00891F09">
      <w:pPr>
        <w:jc w:val="both"/>
        <w:rPr>
          <w:rFonts w:ascii="ITC Stone Serif Std. Medium" w:hAnsi="ITC Stone Serif Std. Medium"/>
          <w:sz w:val="22"/>
          <w:szCs w:val="22"/>
        </w:rPr>
      </w:pPr>
    </w:p>
    <w:p w14:paraId="03A1250C" w14:textId="2002A1B6"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Title/Title Code:</w:t>
      </w:r>
      <w:r w:rsidRPr="00C9157B">
        <w:rPr>
          <w:rFonts w:ascii="ITC Stone Serif Std. Medium" w:hAnsi="ITC Stone Serif Std. Medium"/>
          <w:b/>
          <w:bCs/>
          <w:sz w:val="22"/>
          <w:szCs w:val="22"/>
        </w:rPr>
        <w:tab/>
      </w:r>
      <w:r w:rsidR="001430C5" w:rsidRPr="001430C5">
        <w:rPr>
          <w:rFonts w:ascii="ITC Stone Serif Std. Medium" w:hAnsi="ITC Stone Serif Std. Medium"/>
          <w:sz w:val="22"/>
          <w:szCs w:val="22"/>
          <w:highlight w:val="yellow"/>
        </w:rPr>
        <w:t>Official Title</w:t>
      </w:r>
      <w:r w:rsidR="001430C5">
        <w:rPr>
          <w:rFonts w:ascii="ITC Stone Serif Std. Medium" w:hAnsi="ITC Stone Serif Std. Medium"/>
          <w:sz w:val="22"/>
          <w:szCs w:val="22"/>
        </w:rPr>
        <w:t>/</w:t>
      </w:r>
      <w:r w:rsidR="001430C5" w:rsidRPr="001430C5">
        <w:rPr>
          <w:rFonts w:ascii="ITC Stone Serif Std. Medium" w:hAnsi="ITC Stone Serif Std. Medium"/>
          <w:sz w:val="22"/>
          <w:szCs w:val="22"/>
          <w:highlight w:val="yellow"/>
        </w:rPr>
        <w:t>Title Code</w:t>
      </w:r>
    </w:p>
    <w:p w14:paraId="5816F747" w14:textId="77777777" w:rsidR="00891F09" w:rsidRPr="00C9157B" w:rsidRDefault="00891F09" w:rsidP="00891F09">
      <w:pPr>
        <w:ind w:left="2160" w:hanging="2160"/>
        <w:rPr>
          <w:rFonts w:ascii="ITC Stone Serif Std. Medium" w:hAnsi="ITC Stone Serif Std. Medium"/>
          <w:sz w:val="22"/>
          <w:szCs w:val="22"/>
        </w:rPr>
      </w:pPr>
    </w:p>
    <w:p w14:paraId="0419484C" w14:textId="77777777" w:rsidR="00891F09" w:rsidRPr="00C9157B" w:rsidRDefault="00891F09" w:rsidP="00891F09">
      <w:pPr>
        <w:spacing w:after="240"/>
        <w:ind w:left="2160" w:hanging="2160"/>
        <w:rPr>
          <w:rFonts w:ascii="ITC Stone Serif Std. Medium" w:hAnsi="ITC Stone Serif Std. Medium"/>
          <w:bCs/>
          <w:color w:val="C00000"/>
          <w:sz w:val="22"/>
          <w:szCs w:val="22"/>
        </w:rPr>
      </w:pPr>
      <w:r w:rsidRPr="00C9157B">
        <w:rPr>
          <w:rFonts w:ascii="ITC Stone Serif Std. Medium" w:hAnsi="ITC Stone Serif Std. Medium"/>
          <w:b/>
          <w:bCs/>
          <w:sz w:val="22"/>
          <w:szCs w:val="22"/>
        </w:rPr>
        <w:t>Location:</w:t>
      </w:r>
      <w:r w:rsidRPr="00C9157B">
        <w:rPr>
          <w:rFonts w:ascii="ITC Stone Serif Std. Medium" w:hAnsi="ITC Stone Serif Std. Medium"/>
          <w:b/>
          <w:sz w:val="22"/>
          <w:szCs w:val="22"/>
        </w:rPr>
        <w:tab/>
      </w:r>
      <w:r w:rsidRPr="00C9157B">
        <w:rPr>
          <w:rFonts w:ascii="ITC Stone Serif Std. Medium" w:hAnsi="ITC Stone Serif Std. Medium"/>
          <w:sz w:val="22"/>
          <w:szCs w:val="22"/>
        </w:rPr>
        <w:t xml:space="preserve">This position is located on the </w:t>
      </w:r>
      <w:r w:rsidRPr="00C9157B">
        <w:rPr>
          <w:rFonts w:ascii="ITC Stone Serif Std. Medium" w:hAnsi="ITC Stone Serif Std. Medium"/>
          <w:sz w:val="22"/>
          <w:szCs w:val="22"/>
          <w:highlight w:val="yellow"/>
        </w:rPr>
        <w:t>Pullman</w:t>
      </w:r>
      <w:r w:rsidRPr="00C9157B">
        <w:rPr>
          <w:rFonts w:ascii="ITC Stone Serif Std. Medium" w:hAnsi="ITC Stone Serif Std. Medium"/>
          <w:sz w:val="22"/>
          <w:szCs w:val="22"/>
        </w:rPr>
        <w:t xml:space="preserve"> campus of WSU </w:t>
      </w:r>
      <w:r w:rsidRPr="00C9157B">
        <w:rPr>
          <w:rFonts w:ascii="ITC Stone Serif Std. Medium" w:hAnsi="ITC Stone Serif Std. Medium"/>
          <w:bCs/>
          <w:color w:val="C00000"/>
          <w:sz w:val="22"/>
          <w:szCs w:val="22"/>
          <w:highlight w:val="cyan"/>
        </w:rPr>
        <w:t>[alter to specific location plus potential assignment other location/campus as required]</w:t>
      </w:r>
    </w:p>
    <w:p w14:paraId="3B466F88" w14:textId="77301AC4" w:rsidR="008477E8" w:rsidRPr="00315EFE" w:rsidRDefault="00891F09" w:rsidP="00315EFE">
      <w:pPr>
        <w:ind w:left="2160" w:hanging="2160"/>
        <w:rPr>
          <w:rFonts w:ascii="ITC Stone Serif Std. Medium" w:hAnsi="ITC Stone Serif Std. Medium"/>
          <w:sz w:val="22"/>
          <w:szCs w:val="22"/>
          <w:highlight w:val="yellow"/>
        </w:rPr>
      </w:pPr>
      <w:r w:rsidRPr="00C9157B">
        <w:rPr>
          <w:rFonts w:ascii="ITC Stone Serif Std. Medium" w:hAnsi="ITC Stone Serif Std. Medium"/>
          <w:b/>
          <w:sz w:val="22"/>
          <w:szCs w:val="22"/>
        </w:rPr>
        <w:t>Appointment:</w:t>
      </w:r>
      <w:r w:rsidRPr="00C9157B">
        <w:rPr>
          <w:rFonts w:ascii="ITC Stone Serif Std. Medium" w:hAnsi="ITC Stone Serif Std. Medium"/>
          <w:sz w:val="22"/>
          <w:szCs w:val="22"/>
        </w:rPr>
        <w:tab/>
        <w:t xml:space="preserve">As a </w:t>
      </w:r>
      <w:r w:rsidR="00196920" w:rsidRPr="00196920">
        <w:rPr>
          <w:rFonts w:ascii="ITC Stone Serif Std. Medium" w:hAnsi="ITC Stone Serif Std. Medium"/>
          <w:sz w:val="22"/>
          <w:szCs w:val="22"/>
          <w:highlight w:val="yellow"/>
        </w:rPr>
        <w:t>Title</w:t>
      </w:r>
      <w:r w:rsidRPr="00C9157B">
        <w:rPr>
          <w:rFonts w:ascii="ITC Stone Serif Std. Medium" w:hAnsi="ITC Stone Serif Std. Medium"/>
          <w:sz w:val="22"/>
          <w:szCs w:val="22"/>
        </w:rPr>
        <w:t xml:space="preserve">, you will be responsible to instruct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section(s) of the following class(</w:t>
      </w:r>
      <w:proofErr w:type="spellStart"/>
      <w:r w:rsidR="00F83CD2">
        <w:rPr>
          <w:rFonts w:ascii="ITC Stone Serif Std. Medium" w:hAnsi="ITC Stone Serif Std. Medium"/>
          <w:sz w:val="22"/>
          <w:szCs w:val="22"/>
        </w:rPr>
        <w:t>e</w:t>
      </w:r>
      <w:r w:rsidRPr="00C9157B">
        <w:rPr>
          <w:rFonts w:ascii="ITC Stone Serif Std. Medium" w:hAnsi="ITC Stone Serif Std. Medium"/>
          <w:sz w:val="22"/>
          <w:szCs w:val="22"/>
        </w:rPr>
        <w:t>s</w:t>
      </w:r>
      <w:proofErr w:type="spellEnd"/>
      <w:r w:rsidRPr="00C9157B">
        <w:rPr>
          <w:rFonts w:ascii="ITC Stone Serif Std. Medium" w:hAnsi="ITC Stone Serif Std. Medium"/>
          <w:sz w:val="22"/>
          <w:szCs w:val="22"/>
        </w:rPr>
        <w:t xml:space="preserve">) </w:t>
      </w:r>
      <w:r w:rsidRPr="00C9157B">
        <w:rPr>
          <w:rFonts w:ascii="ITC Stone Serif Std. Medium" w:hAnsi="ITC Stone Serif Std. Medium"/>
          <w:sz w:val="22"/>
          <w:szCs w:val="22"/>
          <w:highlight w:val="yellow"/>
        </w:rPr>
        <w:t>Title and section #</w:t>
      </w:r>
      <w:r w:rsidRPr="00C9157B">
        <w:rPr>
          <w:rFonts w:ascii="ITC Stone Serif Std. Medium" w:hAnsi="ITC Stone Serif Std. Medium"/>
          <w:sz w:val="22"/>
          <w:szCs w:val="22"/>
        </w:rPr>
        <w:t xml:space="preserve">for a total of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credit hours.  You will be </w:t>
      </w:r>
      <w:r w:rsidRPr="00C9157B">
        <w:rPr>
          <w:rFonts w:ascii="ITC Stone Serif Std. Medium" w:hAnsi="ITC Stone Serif Std. Medium"/>
          <w:sz w:val="22"/>
          <w:szCs w:val="22"/>
          <w:highlight w:val="yellow"/>
        </w:rPr>
        <w:t>compensated $</w:t>
      </w:r>
      <w:proofErr w:type="spellStart"/>
      <w:proofErr w:type="gramStart"/>
      <w:r w:rsidRPr="00C9157B">
        <w:rPr>
          <w:rFonts w:ascii="ITC Stone Serif Std. Medium" w:hAnsi="ITC Stone Serif Std. Medium"/>
          <w:sz w:val="22"/>
          <w:szCs w:val="22"/>
          <w:highlight w:val="yellow"/>
        </w:rPr>
        <w:t>x,xxx</w:t>
      </w:r>
      <w:proofErr w:type="spellEnd"/>
      <w:proofErr w:type="gramEnd"/>
      <w:r w:rsidRPr="00C9157B">
        <w:rPr>
          <w:rFonts w:ascii="ITC Stone Serif Std. Medium" w:hAnsi="ITC Stone Serif Std. Medium"/>
          <w:sz w:val="22"/>
          <w:szCs w:val="22"/>
          <w:highlight w:val="yellow"/>
        </w:rPr>
        <w:t xml:space="preserve"> per section for a total salary of $</w:t>
      </w:r>
      <w:proofErr w:type="spellStart"/>
      <w:r w:rsidRPr="00C9157B">
        <w:rPr>
          <w:rFonts w:ascii="ITC Stone Serif Std. Medium" w:hAnsi="ITC Stone Serif Std. Medium"/>
          <w:sz w:val="22"/>
          <w:szCs w:val="22"/>
          <w:highlight w:val="yellow"/>
        </w:rPr>
        <w:t>xxxx</w:t>
      </w:r>
      <w:proofErr w:type="spellEnd"/>
    </w:p>
    <w:p w14:paraId="1ECC1138" w14:textId="7D5665F2" w:rsidR="00891F09" w:rsidRPr="00C9157B" w:rsidRDefault="008477E8" w:rsidP="00891F09">
      <w:pPr>
        <w:ind w:left="2160" w:hanging="2160"/>
        <w:rPr>
          <w:rFonts w:ascii="ITC Stone Serif Std. Medium" w:hAnsi="ITC Stone Serif Std. Medium"/>
          <w:sz w:val="22"/>
          <w:szCs w:val="22"/>
        </w:rPr>
      </w:pPr>
      <w:r>
        <w:rPr>
          <w:rFonts w:ascii="ITC Stone Serif Std. Medium" w:hAnsi="ITC Stone Serif Std. Medium"/>
          <w:sz w:val="22"/>
          <w:szCs w:val="22"/>
        </w:rPr>
        <w:tab/>
      </w:r>
    </w:p>
    <w:p w14:paraId="69E4FA6D" w14:textId="14899525" w:rsidR="00891F09" w:rsidRDefault="00891F09" w:rsidP="00196920">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FTAW:</w:t>
      </w:r>
      <w:r w:rsidRPr="00C9157B">
        <w:rPr>
          <w:rFonts w:ascii="ITC Stone Serif Std. Medium" w:hAnsi="ITC Stone Serif Std. Medium"/>
          <w:sz w:val="22"/>
          <w:szCs w:val="22"/>
        </w:rPr>
        <w:tab/>
      </w:r>
      <w:r w:rsidR="00A36158">
        <w:rPr>
          <w:rFonts w:ascii="ITC Stone Serif Std. Medium" w:hAnsi="ITC Stone Serif Std. Medium"/>
          <w:sz w:val="22"/>
          <w:szCs w:val="22"/>
          <w:highlight w:val="yellow"/>
        </w:rPr>
        <w:t>XX</w:t>
      </w:r>
      <w:r w:rsidRPr="00C9157B">
        <w:rPr>
          <w:rFonts w:ascii="ITC Stone Serif Std. Medium" w:hAnsi="ITC Stone Serif Std. Medium"/>
          <w:sz w:val="22"/>
          <w:szCs w:val="22"/>
        </w:rPr>
        <w:t xml:space="preserve">% Full-time academic workload (FTAW) </w:t>
      </w:r>
    </w:p>
    <w:p w14:paraId="7D2B72DF" w14:textId="1E0A90A6" w:rsidR="00315EFE" w:rsidRPr="00315EFE" w:rsidRDefault="00315EFE" w:rsidP="00196920">
      <w:pPr>
        <w:ind w:left="2160" w:hanging="2160"/>
        <w:rPr>
          <w:rFonts w:ascii="ITC Stone Serif Std. Medium" w:hAnsi="ITC Stone Serif Std. Medium"/>
          <w:sz w:val="22"/>
          <w:szCs w:val="22"/>
        </w:rPr>
      </w:pPr>
      <w:r>
        <w:rPr>
          <w:rFonts w:ascii="ITC Stone Serif Std. Medium" w:hAnsi="ITC Stone Serif Std. Medium"/>
          <w:b/>
          <w:sz w:val="22"/>
          <w:szCs w:val="22"/>
        </w:rPr>
        <w:tab/>
      </w:r>
      <w:r w:rsidRPr="00315EFE">
        <w:rPr>
          <w:rFonts w:ascii="ITC Stone Serif Std. Medium" w:hAnsi="ITC Stone Serif Std. Medium"/>
          <w:b/>
          <w:color w:val="C00000"/>
          <w:sz w:val="22"/>
          <w:szCs w:val="22"/>
          <w:highlight w:val="cyan"/>
        </w:rPr>
        <w:t>[</w:t>
      </w:r>
      <w:r w:rsidRPr="00315EFE">
        <w:rPr>
          <w:rFonts w:ascii="ITC Stone Serif Std. Medium" w:hAnsi="ITC Stone Serif Std. Medium"/>
          <w:color w:val="C00000"/>
          <w:sz w:val="22"/>
          <w:szCs w:val="22"/>
          <w:highlight w:val="cyan"/>
        </w:rPr>
        <w:t xml:space="preserve">See FTAW </w:t>
      </w:r>
      <w:hyperlink r:id="rId8" w:history="1">
        <w:r w:rsidRPr="00315EFE">
          <w:rPr>
            <w:rStyle w:val="Hyperlink"/>
            <w:rFonts w:ascii="ITC Stone Serif Std. Medium" w:hAnsi="ITC Stone Serif Std. Medium"/>
            <w:sz w:val="22"/>
            <w:szCs w:val="22"/>
            <w:highlight w:val="cyan"/>
          </w:rPr>
          <w:t>Guidelines</w:t>
        </w:r>
      </w:hyperlink>
      <w:r w:rsidRPr="00315EFE">
        <w:rPr>
          <w:rFonts w:ascii="ITC Stone Serif Std. Medium" w:hAnsi="ITC Stone Serif Std. Medium"/>
          <w:color w:val="C00000"/>
          <w:sz w:val="22"/>
          <w:szCs w:val="22"/>
          <w:highlight w:val="cyan"/>
        </w:rPr>
        <w:t xml:space="preserve"> and FTAW </w:t>
      </w:r>
      <w:hyperlink r:id="rId9" w:history="1">
        <w:r w:rsidRPr="00315EFE">
          <w:rPr>
            <w:rStyle w:val="Hyperlink"/>
            <w:rFonts w:ascii="ITC Stone Serif Std. Medium" w:hAnsi="ITC Stone Serif Std. Medium"/>
            <w:sz w:val="22"/>
            <w:szCs w:val="22"/>
            <w:highlight w:val="cyan"/>
          </w:rPr>
          <w:t>FAQs</w:t>
        </w:r>
      </w:hyperlink>
      <w:r w:rsidRPr="00315EFE">
        <w:rPr>
          <w:rFonts w:ascii="ITC Stone Serif Std. Medium" w:hAnsi="ITC Stone Serif Std. Medium"/>
          <w:color w:val="C00000"/>
          <w:sz w:val="22"/>
          <w:szCs w:val="22"/>
          <w:highlight w:val="cyan"/>
        </w:rPr>
        <w:t>]</w:t>
      </w:r>
    </w:p>
    <w:p w14:paraId="20D05E56" w14:textId="77777777" w:rsidR="00196920" w:rsidRPr="00C9157B" w:rsidRDefault="00196920" w:rsidP="00196920">
      <w:pPr>
        <w:ind w:left="2160" w:hanging="2160"/>
        <w:rPr>
          <w:rFonts w:ascii="ITC Stone Serif Std. Medium" w:hAnsi="ITC Stone Serif Std. Medium"/>
          <w:sz w:val="22"/>
          <w:szCs w:val="22"/>
        </w:rPr>
      </w:pPr>
    </w:p>
    <w:p w14:paraId="1068105A" w14:textId="77777777"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Effective Dates:</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 xml:space="preserve">This appointment is effective </w:t>
      </w:r>
      <w:r w:rsidRPr="00196920">
        <w:rPr>
          <w:rFonts w:ascii="ITC Stone Serif Std. Medium" w:hAnsi="ITC Stone Serif Std. Medium"/>
          <w:sz w:val="22"/>
          <w:szCs w:val="22"/>
          <w:highlight w:val="yellow"/>
        </w:rPr>
        <w:t xml:space="preserve">DATE </w:t>
      </w:r>
      <w:r w:rsidR="00A36158">
        <w:rPr>
          <w:rFonts w:ascii="ITC Stone Serif Std. Medium" w:hAnsi="ITC Stone Serif Std. Medium"/>
          <w:sz w:val="22"/>
          <w:szCs w:val="22"/>
        </w:rPr>
        <w:t>through</w:t>
      </w:r>
      <w:r w:rsidRPr="00C9157B">
        <w:rPr>
          <w:rFonts w:ascii="ITC Stone Serif Std. Medium" w:hAnsi="ITC Stone Serif Std. Medium"/>
          <w:sz w:val="22"/>
          <w:szCs w:val="22"/>
        </w:rPr>
        <w:t xml:space="preserve"> </w:t>
      </w:r>
      <w:r w:rsidRPr="00196920">
        <w:rPr>
          <w:rFonts w:ascii="ITC Stone Serif Std. Medium" w:hAnsi="ITC Stone Serif Std. Medium"/>
          <w:sz w:val="22"/>
          <w:szCs w:val="22"/>
          <w:highlight w:val="yellow"/>
        </w:rPr>
        <w:t xml:space="preserve">DATE </w:t>
      </w:r>
      <w:r w:rsidRPr="00C9157B">
        <w:rPr>
          <w:rFonts w:ascii="ITC Stone Serif Std. Medium" w:hAnsi="ITC Stone Serif Std. Medium"/>
          <w:sz w:val="22"/>
          <w:szCs w:val="22"/>
        </w:rPr>
        <w:t>(</w:t>
      </w:r>
      <w:r w:rsidRPr="00C9157B">
        <w:rPr>
          <w:rFonts w:ascii="ITC Stone Serif Std. Medium" w:hAnsi="ITC Stone Serif Std. Medium"/>
          <w:sz w:val="22"/>
          <w:szCs w:val="22"/>
          <w:highlight w:val="yellow"/>
        </w:rPr>
        <w:t>Semester Dates</w:t>
      </w:r>
      <w:r w:rsidRPr="00C9157B">
        <w:rPr>
          <w:rFonts w:ascii="ITC Stone Serif Std. Medium" w:hAnsi="ITC Stone Serif Std. Medium"/>
          <w:sz w:val="22"/>
          <w:szCs w:val="22"/>
        </w:rPr>
        <w:t xml:space="preserve">).  In accordance with the WSU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Section V. K. 1, this appointment will end on the date specified unless positive action is taken to renew your appointment. </w:t>
      </w:r>
    </w:p>
    <w:p w14:paraId="0347FDA1" w14:textId="77777777" w:rsidR="00891F09" w:rsidRPr="00C9157B" w:rsidRDefault="00891F09" w:rsidP="00891F09">
      <w:pPr>
        <w:tabs>
          <w:tab w:val="left" w:pos="360"/>
          <w:tab w:val="left" w:pos="634"/>
          <w:tab w:val="left" w:pos="936"/>
          <w:tab w:val="left" w:pos="1267"/>
          <w:tab w:val="left" w:pos="1584"/>
        </w:tabs>
        <w:jc w:val="both"/>
        <w:rPr>
          <w:rFonts w:ascii="ITC Stone Serif Std. Medium" w:hAnsi="ITC Stone Serif Std. Medium"/>
          <w:sz w:val="22"/>
          <w:szCs w:val="22"/>
        </w:rPr>
      </w:pPr>
    </w:p>
    <w:p w14:paraId="7BD9AE0D" w14:textId="77777777" w:rsidR="00891F09" w:rsidRDefault="008E370D" w:rsidP="00891F09">
      <w:pPr>
        <w:rPr>
          <w:rFonts w:ascii="ITC Stone Serif Std. Medium" w:hAnsi="ITC Stone Serif Std. Medium"/>
          <w:sz w:val="22"/>
          <w:szCs w:val="22"/>
        </w:rPr>
      </w:pPr>
      <w:r w:rsidRPr="008E370D">
        <w:rPr>
          <w:rFonts w:ascii="ITC Stone Serif Std. Medium" w:hAnsi="ITC Stone Serif Std. Medium"/>
          <w:sz w:val="22"/>
          <w:szCs w:val="22"/>
        </w:rPr>
        <w:t>WSU employs only U.S. citizens and lawfully authorized non-U.S. citizens.  All new employees must provide identity and employment eligibility verifications as req</w:t>
      </w:r>
      <w:bookmarkStart w:id="0" w:name="_GoBack"/>
      <w:bookmarkEnd w:id="0"/>
      <w:r w:rsidRPr="008E370D">
        <w:rPr>
          <w:rFonts w:ascii="ITC Stone Serif Std. Medium" w:hAnsi="ITC Stone Serif Std. Medium"/>
          <w:sz w:val="22"/>
          <w:szCs w:val="22"/>
        </w:rPr>
        <w:t xml:space="preserve">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8F71B23" w14:textId="77777777" w:rsidR="008E370D" w:rsidRPr="00C9157B" w:rsidRDefault="008E370D" w:rsidP="00891F09">
      <w:pPr>
        <w:rPr>
          <w:rFonts w:ascii="ITC Stone Serif Std. Medium" w:hAnsi="ITC Stone Serif Std. Medium"/>
          <w:sz w:val="22"/>
          <w:szCs w:val="22"/>
        </w:rPr>
      </w:pPr>
    </w:p>
    <w:p w14:paraId="6AD90C91" w14:textId="77777777" w:rsidR="001C7B8E" w:rsidRPr="001C7B8E" w:rsidRDefault="001C7B8E" w:rsidP="001C7B8E">
      <w:pPr>
        <w:tabs>
          <w:tab w:val="left" w:pos="-2880"/>
          <w:tab w:val="left" w:pos="-2160"/>
          <w:tab w:val="left" w:pos="-1440"/>
          <w:tab w:val="left" w:pos="-720"/>
        </w:tabs>
        <w:rPr>
          <w:rFonts w:ascii="ITC Stone Serif Std. Medium" w:hAnsi="ITC Stone Serif Std. Medium"/>
          <w:sz w:val="22"/>
          <w:szCs w:val="22"/>
        </w:rPr>
      </w:pPr>
      <w:r w:rsidRPr="001C7B8E">
        <w:rPr>
          <w:rFonts w:ascii="ITC Stone Serif Std. Medium" w:hAnsi="ITC Stone Serif Std. Medium"/>
          <w:sz w:val="22"/>
          <w:szCs w:val="22"/>
        </w:rPr>
        <w:t xml:space="preserve">The current </w:t>
      </w:r>
      <w:r w:rsidRPr="001C7B8E">
        <w:rPr>
          <w:rFonts w:ascii="ITC Stone Serif Std. Medium" w:hAnsi="ITC Stone Serif Std. Medium"/>
          <w:i/>
          <w:iCs/>
          <w:sz w:val="22"/>
          <w:szCs w:val="22"/>
        </w:rPr>
        <w:t>Faculty Manual</w:t>
      </w:r>
      <w:r w:rsidRPr="001C7B8E">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1C7B8E">
        <w:rPr>
          <w:rFonts w:ascii="ITC Stone Serif Std. Medium" w:hAnsi="ITC Stone Serif Std. Medium"/>
          <w:i/>
          <w:iCs/>
          <w:sz w:val="22"/>
          <w:szCs w:val="22"/>
        </w:rPr>
        <w:t>Faculty Manual</w:t>
      </w:r>
      <w:r w:rsidRPr="001C7B8E">
        <w:rPr>
          <w:rFonts w:ascii="ITC Stone Serif Std. Medium" w:hAnsi="ITC Stone Serif Std. Medium"/>
          <w:sz w:val="22"/>
          <w:szCs w:val="22"/>
        </w:rPr>
        <w:t xml:space="preserve"> should be consulted and followed in resolving questions regarding your appointment.  You may access the </w:t>
      </w:r>
      <w:r w:rsidRPr="001C7B8E">
        <w:rPr>
          <w:rFonts w:ascii="ITC Stone Serif Std. Medium" w:hAnsi="ITC Stone Serif Std. Medium"/>
          <w:i/>
          <w:iCs/>
          <w:sz w:val="22"/>
          <w:szCs w:val="22"/>
        </w:rPr>
        <w:t>Faculty Manual</w:t>
      </w:r>
      <w:r w:rsidRPr="001C7B8E">
        <w:rPr>
          <w:rFonts w:ascii="ITC Stone Serif Std. Medium" w:hAnsi="ITC Stone Serif Std. Medium"/>
          <w:sz w:val="22"/>
          <w:szCs w:val="22"/>
        </w:rPr>
        <w:t xml:space="preserve"> at the following website:  </w:t>
      </w:r>
      <w:hyperlink r:id="rId10" w:history="1">
        <w:r w:rsidRPr="001C7B8E">
          <w:rPr>
            <w:rStyle w:val="Hyperlink"/>
            <w:rFonts w:ascii="ITC Stone Serif Std. Medium" w:hAnsi="ITC Stone Serif Std. Medium"/>
            <w:sz w:val="22"/>
            <w:szCs w:val="22"/>
          </w:rPr>
          <w:t>http://facsen.wsu.edu</w:t>
        </w:r>
      </w:hyperlink>
      <w:r w:rsidRPr="001C7B8E">
        <w:rPr>
          <w:rFonts w:ascii="ITC Stone Serif Std. Medium" w:hAnsi="ITC Stone Serif Std. Medium"/>
          <w:sz w:val="22"/>
          <w:szCs w:val="22"/>
        </w:rPr>
        <w:t xml:space="preserve">. </w:t>
      </w:r>
    </w:p>
    <w:p w14:paraId="23C4045F" w14:textId="77777777"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p>
    <w:p w14:paraId="31E8875B"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The Washington State University Intellectual Property policy, which is included in the </w:t>
      </w:r>
      <w:r w:rsidRPr="00C9157B">
        <w:rPr>
          <w:rFonts w:ascii="ITC Stone Serif Std. Medium" w:hAnsi="ITC Stone Serif Std. Medium"/>
          <w:i/>
          <w:iCs/>
          <w:sz w:val="22"/>
          <w:szCs w:val="22"/>
        </w:rPr>
        <w:t>Faculty Manual</w:t>
      </w:r>
      <w:r w:rsidRPr="00C9157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w:t>
      </w:r>
      <w:proofErr w:type="gramStart"/>
      <w:r w:rsidRPr="00C9157B">
        <w:rPr>
          <w:rFonts w:ascii="ITC Stone Serif Std. Medium" w:hAnsi="ITC Stone Serif Std. Medium"/>
          <w:sz w:val="22"/>
          <w:szCs w:val="22"/>
        </w:rPr>
        <w:t>are considered to be</w:t>
      </w:r>
      <w:proofErr w:type="gramEnd"/>
      <w:r w:rsidRPr="00C9157B">
        <w:rPr>
          <w:rFonts w:ascii="ITC Stone Serif Std. Medium" w:hAnsi="ITC Stone Serif Std. Medium"/>
          <w:sz w:val="22"/>
          <w:szCs w:val="22"/>
        </w:rPr>
        <w:t xml:space="preserve"> the </w:t>
      </w:r>
      <w:r w:rsidRPr="00C9157B">
        <w:rPr>
          <w:rFonts w:ascii="ITC Stone Serif Std. Medium" w:hAnsi="ITC Stone Serif Std. Medium"/>
          <w:sz w:val="22"/>
          <w:szCs w:val="22"/>
        </w:rPr>
        <w:lastRenderedPageBreak/>
        <w:t xml:space="preserve">property of the University. For any intellectual property in which the University has an interest, the faculty member is hereby agreeing to execute promptly all assignments, waivers and other legal documents necessary to vest in the University or its assignee </w:t>
      </w:r>
      <w:proofErr w:type="gramStart"/>
      <w:r w:rsidRPr="00C9157B">
        <w:rPr>
          <w:rFonts w:ascii="ITC Stone Serif Std. Medium" w:hAnsi="ITC Stone Serif Std. Medium"/>
          <w:sz w:val="22"/>
          <w:szCs w:val="22"/>
        </w:rPr>
        <w:t>any and all</w:t>
      </w:r>
      <w:proofErr w:type="gramEnd"/>
      <w:r w:rsidRPr="00C9157B">
        <w:rPr>
          <w:rFonts w:ascii="ITC Stone Serif Std. Medium" w:hAnsi="ITC Stone Serif Std. Medium"/>
          <w:sz w:val="22"/>
          <w:szCs w:val="22"/>
        </w:rPr>
        <w:t xml:space="preserve"> rights to the intellectual property.</w:t>
      </w:r>
    </w:p>
    <w:p w14:paraId="409D758A" w14:textId="77777777" w:rsidR="00891F09" w:rsidRPr="00C9157B" w:rsidRDefault="00891F09" w:rsidP="00891F09">
      <w:pPr>
        <w:rPr>
          <w:rFonts w:ascii="ITC Stone Serif Std. Medium" w:hAnsi="ITC Stone Serif Std. Medium"/>
          <w:sz w:val="22"/>
          <w:szCs w:val="22"/>
        </w:rPr>
      </w:pPr>
    </w:p>
    <w:p w14:paraId="73B313E9"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b/>
          <w:bCs/>
          <w:sz w:val="22"/>
          <w:szCs w:val="22"/>
        </w:rPr>
        <w:t>PEBB Benefit Eligibility Information:</w:t>
      </w:r>
      <w:r w:rsidRPr="00C9157B">
        <w:rPr>
          <w:rFonts w:ascii="ITC Stone Serif Std. Medium" w:hAnsi="ITC Stone Serif Std. Medium"/>
          <w:sz w:val="22"/>
          <w:szCs w:val="22"/>
        </w:rPr>
        <w:t xml:space="preserve">  </w:t>
      </w:r>
      <w:r w:rsidRPr="00C9157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380FB740" w14:textId="77777777" w:rsidR="00891F09" w:rsidRPr="00C9157B" w:rsidRDefault="00891F09" w:rsidP="00891F09">
      <w:pPr>
        <w:ind w:left="720"/>
        <w:rPr>
          <w:rFonts w:ascii="ITC Stone Serif Std. Medium" w:hAnsi="ITC Stone Serif Std. Medium"/>
          <w:sz w:val="22"/>
          <w:szCs w:val="22"/>
        </w:rPr>
      </w:pPr>
    </w:p>
    <w:p w14:paraId="4DF5D16A"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You may access PEBB rules and guidance on this decision through the PEBB website, </w:t>
      </w:r>
      <w:hyperlink r:id="rId11" w:history="1">
        <w:r w:rsidRPr="00C9157B">
          <w:rPr>
            <w:rStyle w:val="Hyperlink"/>
            <w:rFonts w:ascii="ITC Stone Serif Std. Medium" w:hAnsi="ITC Stone Serif Std. Medium"/>
            <w:sz w:val="22"/>
            <w:szCs w:val="22"/>
          </w:rPr>
          <w:t>pebb.hca.wa.gov</w:t>
        </w:r>
      </w:hyperlink>
      <w:r w:rsidRPr="00C9157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6A6FAE11" w14:textId="77777777" w:rsidR="00891F09" w:rsidRPr="00C9157B" w:rsidRDefault="00891F09" w:rsidP="00891F09">
      <w:pPr>
        <w:ind w:left="720"/>
        <w:rPr>
          <w:rFonts w:ascii="ITC Stone Serif Std. Medium" w:hAnsi="ITC Stone Serif Std. Medium"/>
          <w:color w:val="1F497D"/>
          <w:sz w:val="22"/>
          <w:szCs w:val="22"/>
        </w:rPr>
      </w:pPr>
    </w:p>
    <w:p w14:paraId="5975A4DB" w14:textId="77777777" w:rsidR="00891F09" w:rsidRPr="00C9157B" w:rsidRDefault="00891F09" w:rsidP="00891F09">
      <w:pPr>
        <w:rPr>
          <w:rFonts w:ascii="ITC Stone Serif Std. Medium" w:hAnsi="ITC Stone Serif Std. Medium"/>
          <w:b/>
          <w:bCs/>
          <w:color w:val="1F497D"/>
          <w:szCs w:val="24"/>
        </w:rPr>
      </w:pPr>
      <w:r w:rsidRPr="00C9157B">
        <w:rPr>
          <w:rFonts w:ascii="ITC Stone Serif Std. Medium" w:hAnsi="ITC Stone Serif Std. Medium"/>
          <w:b/>
          <w:bCs/>
          <w:color w:val="000000"/>
        </w:rPr>
        <w:t>New Employee Orientation</w:t>
      </w:r>
    </w:p>
    <w:p w14:paraId="114247DE"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C9157B">
        <w:rPr>
          <w:rFonts w:ascii="ITC Stone Serif Std. Medium" w:hAnsi="ITC Stone Serif Std. Medium"/>
          <w:sz w:val="22"/>
          <w:szCs w:val="22"/>
        </w:rPr>
        <w:t xml:space="preserve">schedules are located on the HRS website, </w:t>
      </w:r>
      <w:hyperlink r:id="rId12" w:history="1">
        <w:r w:rsidRPr="00C9157B">
          <w:rPr>
            <w:rStyle w:val="Hyperlink"/>
            <w:rFonts w:ascii="ITC Stone Serif Std. Medium" w:hAnsi="ITC Stone Serif Std. Medium"/>
            <w:sz w:val="22"/>
            <w:szCs w:val="22"/>
          </w:rPr>
          <w:t>hrs.wsu.edu/neo</w:t>
        </w:r>
      </w:hyperlink>
      <w:r w:rsidRPr="00C9157B">
        <w:rPr>
          <w:rFonts w:ascii="ITC Stone Serif Std. Medium" w:hAnsi="ITC Stone Serif Std. Medium"/>
          <w:sz w:val="22"/>
          <w:szCs w:val="22"/>
        </w:rPr>
        <w:t xml:space="preserve">. For information on new faculty orientation, contact the </w:t>
      </w:r>
      <w:r w:rsidRPr="00C9157B">
        <w:rPr>
          <w:rFonts w:ascii="ITC Stone Serif Std. Medium" w:hAnsi="ITC Stone Serif Std. Medium"/>
          <w:sz w:val="22"/>
          <w:szCs w:val="22"/>
          <w:highlight w:val="yellow"/>
        </w:rPr>
        <w:t>Director/Chair</w:t>
      </w:r>
      <w:r w:rsidRPr="00C9157B">
        <w:rPr>
          <w:rFonts w:ascii="ITC Stone Serif Std. Medium" w:hAnsi="ITC Stone Serif Std. Medium"/>
          <w:sz w:val="22"/>
          <w:szCs w:val="22"/>
        </w:rPr>
        <w:t xml:space="preserve"> of your department.</w:t>
      </w:r>
    </w:p>
    <w:p w14:paraId="36CBCF1D" w14:textId="77777777" w:rsidR="00891F09" w:rsidRPr="00C9157B" w:rsidRDefault="00891F09" w:rsidP="00891F09">
      <w:pPr>
        <w:rPr>
          <w:rFonts w:ascii="ITC Stone Serif Std. Medium" w:hAnsi="ITC Stone Serif Std. Medium"/>
          <w:sz w:val="22"/>
          <w:szCs w:val="22"/>
        </w:rPr>
      </w:pPr>
    </w:p>
    <w:p w14:paraId="43D55F9B" w14:textId="77777777" w:rsidR="00D50583" w:rsidRPr="00C9157B" w:rsidRDefault="00891F09" w:rsidP="00891F09">
      <w:pPr>
        <w:rPr>
          <w:rFonts w:ascii="ITC Stone Serif Std. Medium" w:hAnsi="ITC Stone Serif Std. Medium"/>
          <w:sz w:val="22"/>
          <w:szCs w:val="22"/>
        </w:rPr>
      </w:pPr>
      <w:r w:rsidRPr="00C9157B">
        <w:rPr>
          <w:rFonts w:ascii="ITC Stone Serif Std. Medium" w:hAnsi="ITC Stone Serif Std. Medium"/>
          <w:iCs/>
          <w:sz w:val="22"/>
          <w:szCs w:val="22"/>
        </w:rPr>
        <w:t xml:space="preserve">As a new WSU </w:t>
      </w:r>
      <w:proofErr w:type="gramStart"/>
      <w:r w:rsidRPr="00C9157B">
        <w:rPr>
          <w:rFonts w:ascii="ITC Stone Serif Std. Medium" w:hAnsi="ITC Stone Serif Std. Medium"/>
          <w:iCs/>
          <w:sz w:val="22"/>
          <w:szCs w:val="22"/>
        </w:rPr>
        <w:t>employee</w:t>
      </w:r>
      <w:proofErr w:type="gramEnd"/>
      <w:r w:rsidRPr="00C9157B">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3" w:history="1">
        <w:r w:rsidRPr="00C9157B">
          <w:rPr>
            <w:rStyle w:val="Hyperlink"/>
            <w:rFonts w:ascii="ITC Stone Serif Std. Medium" w:hAnsi="ITC Stone Serif Std. Medium"/>
            <w:iCs/>
            <w:sz w:val="22"/>
            <w:szCs w:val="22"/>
          </w:rPr>
          <w:t>hrs.wsu.edu/</w:t>
        </w:r>
        <w:proofErr w:type="spellStart"/>
        <w:r w:rsidRPr="00C9157B">
          <w:rPr>
            <w:rStyle w:val="Hyperlink"/>
            <w:rFonts w:ascii="ITC Stone Serif Std. Medium" w:hAnsi="ITC Stone Serif Std. Medium"/>
            <w:iCs/>
            <w:sz w:val="22"/>
            <w:szCs w:val="22"/>
          </w:rPr>
          <w:t>dshp</w:t>
        </w:r>
        <w:proofErr w:type="spellEnd"/>
      </w:hyperlink>
      <w:r w:rsidRPr="00C9157B">
        <w:rPr>
          <w:rFonts w:ascii="ITC Stone Serif Std. Medium" w:hAnsi="ITC Stone Serif Std. Medium"/>
          <w:sz w:val="22"/>
          <w:szCs w:val="22"/>
        </w:rPr>
        <w:t>.</w:t>
      </w:r>
    </w:p>
    <w:p w14:paraId="6BC18F81" w14:textId="77777777" w:rsidR="00D50583" w:rsidRPr="00C9157B" w:rsidRDefault="00D50583" w:rsidP="00891F09">
      <w:pPr>
        <w:rPr>
          <w:rFonts w:ascii="ITC Stone Serif Std. Medium" w:hAnsi="ITC Stone Serif Std. Medium"/>
          <w:sz w:val="22"/>
          <w:szCs w:val="22"/>
        </w:rPr>
      </w:pPr>
    </w:p>
    <w:p w14:paraId="7BAB2BAA" w14:textId="77777777" w:rsidR="00891F09" w:rsidRPr="00C9157B" w:rsidRDefault="00D50583"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C9157B">
          <w:rPr>
            <w:rStyle w:val="Hyperlink"/>
            <w:rFonts w:ascii="ITC Stone Serif Std. Medium" w:hAnsi="ITC Stone Serif Std. Medium"/>
            <w:sz w:val="22"/>
            <w:szCs w:val="22"/>
          </w:rPr>
          <w:t>oeo.wsu.edu/</w:t>
        </w:r>
        <w:proofErr w:type="spellStart"/>
        <w:r w:rsidRPr="00C9157B">
          <w:rPr>
            <w:rStyle w:val="Hyperlink"/>
            <w:rFonts w:ascii="ITC Stone Serif Std. Medium" w:hAnsi="ITC Stone Serif Std. Medium"/>
            <w:sz w:val="22"/>
            <w:szCs w:val="22"/>
          </w:rPr>
          <w:t>eeo</w:t>
        </w:r>
        <w:proofErr w:type="spellEnd"/>
        <w:r w:rsidRPr="00C9157B">
          <w:rPr>
            <w:rStyle w:val="Hyperlink"/>
            <w:rFonts w:ascii="ITC Stone Serif Std. Medium" w:hAnsi="ITC Stone Serif Std. Medium"/>
            <w:sz w:val="22"/>
            <w:szCs w:val="22"/>
          </w:rPr>
          <w:t>-aa-compliance/</w:t>
        </w:r>
      </w:hyperlink>
      <w:r w:rsidRPr="00C9157B">
        <w:rPr>
          <w:rFonts w:ascii="ITC Stone Serif Std. Medium" w:hAnsi="ITC Stone Serif Std. Medium"/>
          <w:sz w:val="22"/>
          <w:szCs w:val="22"/>
        </w:rPr>
        <w:t xml:space="preserve"> for more information and to complete the survey.</w:t>
      </w:r>
      <w:r w:rsidR="00891F09" w:rsidRPr="00C9157B">
        <w:rPr>
          <w:rFonts w:ascii="ITC Stone Serif Std. Medium" w:hAnsi="ITC Stone Serif Std. Medium"/>
          <w:sz w:val="22"/>
          <w:szCs w:val="22"/>
        </w:rPr>
        <w:br/>
      </w:r>
    </w:p>
    <w:p w14:paraId="70B716DC" w14:textId="04EB82C2" w:rsidR="00891F09" w:rsidRPr="00C9157B" w:rsidRDefault="00891F09" w:rsidP="00891F09">
      <w:pPr>
        <w:autoSpaceDE w:val="0"/>
        <w:autoSpaceDN w:val="0"/>
        <w:adjustRightInd w:val="0"/>
        <w:rPr>
          <w:rFonts w:ascii="ITC Stone Serif Std. Medium" w:hAnsi="ITC Stone Serif Std. Medium"/>
          <w:sz w:val="22"/>
          <w:szCs w:val="22"/>
        </w:rPr>
      </w:pPr>
      <w:r w:rsidRPr="00C9157B">
        <w:rPr>
          <w:rFonts w:ascii="ITC Stone Serif Std. Medium" w:hAnsi="ITC Stone Serif Std. Medium"/>
          <w:sz w:val="22"/>
          <w:szCs w:val="22"/>
        </w:rPr>
        <w:t xml:space="preserve">Please return a signed copy of this letter indicating if you accept or decline this offer of appointment to </w:t>
      </w:r>
      <w:r w:rsidRPr="00C9157B">
        <w:rPr>
          <w:rFonts w:ascii="ITC Stone Serif Std. Medium" w:hAnsi="ITC Stone Serif Std. Medium"/>
          <w:sz w:val="22"/>
          <w:szCs w:val="22"/>
          <w:highlight w:val="yellow"/>
        </w:rPr>
        <w:t>Name, Title, Mailing Address</w:t>
      </w:r>
      <w:r w:rsidRPr="00C9157B">
        <w:rPr>
          <w:rFonts w:ascii="ITC Stone Serif Std. Medium" w:hAnsi="ITC Stone Serif Std. Medium"/>
          <w:sz w:val="22"/>
          <w:szCs w:val="22"/>
        </w:rPr>
        <w:t xml:space="preserve">. A reply is requested at your earliest convenience, but no later than </w:t>
      </w:r>
      <w:r w:rsidRPr="00C9157B">
        <w:rPr>
          <w:rFonts w:ascii="ITC Stone Serif Std. Medium" w:hAnsi="ITC Stone Serif Std. Medium"/>
          <w:sz w:val="22"/>
          <w:szCs w:val="22"/>
          <w:highlight w:val="yellow"/>
        </w:rPr>
        <w:t>Date</w:t>
      </w:r>
      <w:r w:rsidRPr="00C9157B">
        <w:rPr>
          <w:rFonts w:ascii="ITC Stone Serif Std. Medium" w:hAnsi="ITC Stone Serif Std. Medium"/>
          <w:sz w:val="22"/>
          <w:szCs w:val="22"/>
        </w:rPr>
        <w:t xml:space="preserve">. Retain a copy of the letter for your records. </w:t>
      </w:r>
    </w:p>
    <w:p w14:paraId="41F36C7D" w14:textId="77777777" w:rsidR="00891F09" w:rsidRPr="00C9157B" w:rsidRDefault="00891F09" w:rsidP="00891F09">
      <w:pPr>
        <w:rPr>
          <w:rFonts w:ascii="ITC Stone Serif Std. Medium" w:hAnsi="ITC Stone Serif Std. Medium"/>
          <w:sz w:val="22"/>
          <w:szCs w:val="22"/>
        </w:rPr>
      </w:pPr>
    </w:p>
    <w:p w14:paraId="3295D54C" w14:textId="77777777"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 xml:space="preserve">The faculty of the </w:t>
      </w:r>
      <w:r w:rsidRPr="00C9157B">
        <w:rPr>
          <w:rFonts w:ascii="ITC Stone Serif Std. Medium" w:hAnsi="ITC Stone Serif Std. Medium"/>
          <w:sz w:val="22"/>
          <w:szCs w:val="22"/>
          <w:highlight w:val="yellow"/>
        </w:rPr>
        <w:t>College/Department</w:t>
      </w:r>
      <w:r w:rsidRPr="00C9157B">
        <w:rPr>
          <w:rFonts w:ascii="ITC Stone Serif Std. Medium" w:hAnsi="ITC Stone Serif Std. Medium"/>
          <w:sz w:val="22"/>
          <w:szCs w:val="22"/>
        </w:rPr>
        <w:t xml:space="preserve"> are delighted that you have chosen to pursue your career at Washington State University. </w:t>
      </w:r>
    </w:p>
    <w:p w14:paraId="39248EF0" w14:textId="77777777"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4A8C6E38" w14:textId="77777777"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Sincerely,</w:t>
      </w:r>
    </w:p>
    <w:p w14:paraId="086D3CCE" w14:textId="77777777"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61C251DF" w14:textId="77777777" w:rsidR="00891F09"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76CBCA33" w14:textId="77777777" w:rsidR="00C9157B" w:rsidRPr="00C9157B" w:rsidRDefault="00C9157B"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0318FFD7" w14:textId="77777777"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711B9193"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C00000"/>
          <w:sz w:val="22"/>
          <w:szCs w:val="22"/>
          <w:highlight w:val="cyan"/>
        </w:rPr>
        <w:t xml:space="preserve">[A list of appointing authorities can be found at </w:t>
      </w:r>
      <w:hyperlink r:id="rId15" w:history="1">
        <w:r w:rsidR="00740FD8" w:rsidRPr="00C9157B">
          <w:rPr>
            <w:rStyle w:val="Hyperlink"/>
            <w:rFonts w:ascii="ITC Stone Serif Std. Medium" w:hAnsi="ITC Stone Serif Std. Medium" w:cs="Arial"/>
            <w:sz w:val="22"/>
            <w:szCs w:val="22"/>
            <w:highlight w:val="cyan"/>
          </w:rPr>
          <w:t>hrs.wsu.edu/appointing-authority</w:t>
        </w:r>
      </w:hyperlink>
      <w:r w:rsidR="00740FD8" w:rsidRPr="00C9157B">
        <w:rPr>
          <w:rFonts w:ascii="ITC Stone Serif Std. Medium" w:hAnsi="ITC Stone Serif Std. Medium" w:cs="Arial"/>
          <w:color w:val="C00000"/>
          <w:sz w:val="22"/>
          <w:szCs w:val="22"/>
          <w:highlight w:val="cyan"/>
        </w:rPr>
        <w:t>]</w:t>
      </w:r>
      <w:r w:rsidRPr="00C9157B">
        <w:rPr>
          <w:rFonts w:ascii="ITC Stone Serif Std. Medium" w:hAnsi="ITC Stone Serif Std. Medium"/>
          <w:color w:val="C00000"/>
          <w:sz w:val="22"/>
          <w:szCs w:val="22"/>
          <w:highlight w:val="cyan"/>
        </w:rPr>
        <w:t>]</w:t>
      </w:r>
    </w:p>
    <w:p w14:paraId="49ACB6A1" w14:textId="77777777"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Appointing Authority Name</w:t>
      </w:r>
    </w:p>
    <w:p w14:paraId="01E72392" w14:textId="77777777"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highlight w:val="yellow"/>
        </w:rPr>
        <w:t>Title</w:t>
      </w:r>
    </w:p>
    <w:p w14:paraId="1B4C4CCB" w14:textId="77777777" w:rsidR="00891F09" w:rsidRPr="00C9157B" w:rsidRDefault="00891F09" w:rsidP="00891F09">
      <w:pPr>
        <w:rPr>
          <w:rFonts w:ascii="ITC Stone Serif Std. Medium" w:hAnsi="ITC Stone Serif Std. Medium"/>
          <w:sz w:val="22"/>
          <w:szCs w:val="22"/>
        </w:rPr>
      </w:pPr>
    </w:p>
    <w:p w14:paraId="592AB66D" w14:textId="77777777" w:rsidR="00891F09" w:rsidRPr="00C9157B" w:rsidRDefault="00891F09" w:rsidP="00891F09">
      <w:pPr>
        <w:rPr>
          <w:rFonts w:ascii="ITC Stone Serif Std. Medium" w:hAnsi="ITC Stone Serif Std. Medium"/>
          <w:sz w:val="22"/>
          <w:szCs w:val="22"/>
        </w:rPr>
      </w:pPr>
      <w:proofErr w:type="spellStart"/>
      <w:r w:rsidRPr="00C9157B">
        <w:rPr>
          <w:rFonts w:ascii="ITC Stone Serif Std. Medium" w:hAnsi="ITC Stone Serif Std. Medium"/>
          <w:sz w:val="22"/>
          <w:szCs w:val="22"/>
        </w:rPr>
        <w:t>Encl</w:t>
      </w:r>
      <w:proofErr w:type="spellEnd"/>
      <w:r w:rsidRPr="00C9157B">
        <w:rPr>
          <w:rFonts w:ascii="ITC Stone Serif Std. Medium" w:hAnsi="ITC Stone Serif Std. Medium"/>
          <w:sz w:val="22"/>
          <w:szCs w:val="22"/>
        </w:rPr>
        <w:t>:</w:t>
      </w:r>
      <w:r w:rsidRPr="00C9157B">
        <w:rPr>
          <w:rFonts w:ascii="ITC Stone Serif Std. Medium" w:hAnsi="ITC Stone Serif Std. Medium"/>
          <w:sz w:val="22"/>
          <w:szCs w:val="22"/>
        </w:rPr>
        <w:tab/>
      </w:r>
      <w:r w:rsidRPr="00C9157B">
        <w:rPr>
          <w:rFonts w:ascii="ITC Stone Serif Std. Medium" w:hAnsi="ITC Stone Serif Std. Medium" w:cs="Arial"/>
          <w:sz w:val="22"/>
          <w:szCs w:val="22"/>
        </w:rPr>
        <w:t>Employment Eligibility Verification Form List of Acceptable Documents</w:t>
      </w:r>
    </w:p>
    <w:p w14:paraId="56A56AA8" w14:textId="77777777" w:rsidR="00891F09" w:rsidRPr="00C9157B" w:rsidRDefault="00891F09" w:rsidP="00891F09">
      <w:pPr>
        <w:keepNext/>
        <w:rPr>
          <w:rFonts w:ascii="ITC Stone Serif Std. Medium" w:hAnsi="ITC Stone Serif Std. Medium"/>
          <w:sz w:val="22"/>
          <w:szCs w:val="22"/>
        </w:rPr>
      </w:pPr>
    </w:p>
    <w:p w14:paraId="22F9A0ED" w14:textId="77777777"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9157B">
        <w:rPr>
          <w:rFonts w:ascii="ITC Stone Serif Std. Medium" w:hAnsi="ITC Stone Serif Std. Medium"/>
          <w:sz w:val="22"/>
          <w:szCs w:val="22"/>
        </w:rPr>
        <w:t>cc:</w:t>
      </w:r>
      <w:r w:rsidRPr="00C9157B">
        <w:rPr>
          <w:rFonts w:ascii="ITC Stone Serif Std. Medium" w:hAnsi="ITC Stone Serif Std. Medium"/>
          <w:sz w:val="22"/>
          <w:szCs w:val="22"/>
        </w:rPr>
        <w:tab/>
      </w:r>
      <w:r w:rsidRPr="00C9157B">
        <w:rPr>
          <w:rFonts w:ascii="ITC Stone Serif Std. Medium" w:hAnsi="ITC Stone Serif Std. Medium"/>
          <w:sz w:val="22"/>
          <w:szCs w:val="22"/>
          <w:highlight w:val="yellow"/>
        </w:rPr>
        <w:t>Appropriate College/Department Representative(s)</w:t>
      </w:r>
    </w:p>
    <w:p w14:paraId="5D9F5B2B" w14:textId="77777777"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Personnel File</w:t>
      </w:r>
    </w:p>
    <w:p w14:paraId="45796DDE" w14:textId="77777777"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Employment Services Unit</w:t>
      </w:r>
    </w:p>
    <w:p w14:paraId="5E78B10B" w14:textId="77777777"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91F09" w:rsidRPr="00C9157B" w14:paraId="7ECD0D29" w14:textId="77777777" w:rsidTr="00782071">
        <w:tc>
          <w:tcPr>
            <w:tcW w:w="10019" w:type="dxa"/>
            <w:tcBorders>
              <w:bottom w:val="nil"/>
            </w:tcBorders>
          </w:tcPr>
          <w:p w14:paraId="572CD334" w14:textId="77777777"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C9157B">
              <w:rPr>
                <w:rFonts w:ascii="ITC Stone Serif Std. Medium" w:hAnsi="ITC Stone Serif Std. Medium"/>
                <w:sz w:val="22"/>
                <w:szCs w:val="22"/>
                <w:u w:val="single"/>
              </w:rPr>
              <w:t xml:space="preserve">  </w:t>
            </w:r>
          </w:p>
          <w:p w14:paraId="6DAF546B" w14:textId="77777777"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Accept</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 xml:space="preserve">Decline  </w:t>
            </w:r>
          </w:p>
          <w:p w14:paraId="7A46879A" w14:textId="77777777" w:rsidR="00891F09" w:rsidRPr="00C9157B" w:rsidRDefault="00891F09" w:rsidP="00782071">
            <w:pPr>
              <w:rPr>
                <w:rFonts w:ascii="ITC Stone Serif Std. Medium" w:hAnsi="ITC Stone Serif Std. Medium"/>
                <w:sz w:val="22"/>
                <w:szCs w:val="22"/>
              </w:rPr>
            </w:pPr>
          </w:p>
        </w:tc>
      </w:tr>
      <w:tr w:rsidR="00891F09" w:rsidRPr="00C9157B" w14:paraId="6009E0F3" w14:textId="77777777" w:rsidTr="00782071">
        <w:tc>
          <w:tcPr>
            <w:tcW w:w="10019" w:type="dxa"/>
            <w:tcBorders>
              <w:top w:val="nil"/>
              <w:bottom w:val="double" w:sz="4" w:space="0" w:color="auto"/>
            </w:tcBorders>
          </w:tcPr>
          <w:p w14:paraId="1B7EE598" w14:textId="77777777"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E3AA9E5" w14:textId="77777777"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u w:val="single"/>
              </w:rPr>
              <w:tab/>
              <w:t xml:space="preserve">      </w:t>
            </w:r>
          </w:p>
          <w:p w14:paraId="5B94A070" w14:textId="77777777"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t>Date</w:t>
            </w:r>
          </w:p>
          <w:p w14:paraId="6FDBD867" w14:textId="77777777"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14:paraId="7607BC17" w14:textId="77777777" w:rsidR="00891F09" w:rsidRPr="00C9157B" w:rsidRDefault="00891F09" w:rsidP="00891F09">
      <w:pPr>
        <w:rPr>
          <w:rFonts w:ascii="ITC Stone Serif Std. Medium" w:hAnsi="ITC Stone Serif Std. Medium"/>
          <w:sz w:val="22"/>
          <w:szCs w:val="22"/>
        </w:rPr>
      </w:pPr>
    </w:p>
    <w:p w14:paraId="21C7BB30" w14:textId="77777777" w:rsidR="00891F09" w:rsidRPr="00C9157B" w:rsidRDefault="00891F09" w:rsidP="00891F09">
      <w:pPr>
        <w:rPr>
          <w:rFonts w:ascii="ITC Stone Serif Std. Medium" w:hAnsi="ITC Stone Serif Std. Medium"/>
          <w:sz w:val="22"/>
          <w:szCs w:val="22"/>
        </w:rPr>
      </w:pPr>
    </w:p>
    <w:p w14:paraId="0664EB98" w14:textId="77777777" w:rsidR="00891F09" w:rsidRPr="00C9157B" w:rsidRDefault="00891F09" w:rsidP="00891F09">
      <w:pPr>
        <w:rPr>
          <w:rFonts w:ascii="ITC Stone Serif Std. Medium" w:hAnsi="ITC Stone Serif Std. Medium"/>
          <w:sz w:val="22"/>
          <w:szCs w:val="22"/>
        </w:rPr>
      </w:pPr>
    </w:p>
    <w:p w14:paraId="68AEE0CF" w14:textId="77777777" w:rsidR="00891F09" w:rsidRPr="00C9157B" w:rsidRDefault="00891F09" w:rsidP="00891F09">
      <w:pPr>
        <w:rPr>
          <w:rFonts w:ascii="ITC Stone Serif Std. Medium" w:hAnsi="ITC Stone Serif Std. Medium"/>
          <w:sz w:val="22"/>
          <w:szCs w:val="22"/>
        </w:rPr>
      </w:pPr>
    </w:p>
    <w:p w14:paraId="17F3670D" w14:textId="77777777" w:rsidR="00891F09" w:rsidRPr="00C9157B" w:rsidRDefault="00891F09" w:rsidP="00891F09">
      <w:pPr>
        <w:rPr>
          <w:rFonts w:ascii="ITC Stone Serif Std. Medium" w:hAnsi="ITC Stone Serif Std. Medium"/>
          <w:sz w:val="22"/>
          <w:szCs w:val="22"/>
        </w:rPr>
      </w:pPr>
    </w:p>
    <w:p w14:paraId="6FC52F3E" w14:textId="77777777" w:rsidR="00891F09" w:rsidRPr="00C9157B" w:rsidRDefault="00891F09" w:rsidP="00891F09">
      <w:pPr>
        <w:rPr>
          <w:rFonts w:ascii="ITC Stone Serif Std. Medium" w:hAnsi="ITC Stone Serif Std. Medium"/>
          <w:sz w:val="22"/>
          <w:szCs w:val="22"/>
        </w:rPr>
      </w:pPr>
    </w:p>
    <w:p w14:paraId="7AB24F56" w14:textId="77777777" w:rsidR="00891F09" w:rsidRPr="00C9157B" w:rsidRDefault="00891F09" w:rsidP="00891F09">
      <w:pPr>
        <w:rPr>
          <w:rFonts w:ascii="ITC Stone Serif Std. Medium" w:hAnsi="ITC Stone Serif Std. Medium"/>
          <w:sz w:val="22"/>
          <w:szCs w:val="22"/>
        </w:rPr>
      </w:pPr>
    </w:p>
    <w:p w14:paraId="259A9326" w14:textId="77777777" w:rsidR="00891F09" w:rsidRPr="00C9157B" w:rsidRDefault="00891F09" w:rsidP="00891F09">
      <w:pPr>
        <w:rPr>
          <w:rFonts w:ascii="ITC Stone Serif Std. Medium" w:hAnsi="ITC Stone Serif Std. Medium"/>
          <w:sz w:val="22"/>
          <w:szCs w:val="22"/>
        </w:rPr>
      </w:pPr>
    </w:p>
    <w:p w14:paraId="360BEADA" w14:textId="77777777" w:rsidR="00891F09" w:rsidRPr="00C9157B" w:rsidRDefault="00891F09" w:rsidP="00891F09">
      <w:pPr>
        <w:rPr>
          <w:rFonts w:ascii="ITC Stone Serif Std. Medium" w:hAnsi="ITC Stone Serif Std. Medium"/>
          <w:sz w:val="22"/>
          <w:szCs w:val="22"/>
        </w:rPr>
      </w:pPr>
    </w:p>
    <w:p w14:paraId="023D8311" w14:textId="77777777" w:rsidR="00891F09" w:rsidRPr="00C9157B" w:rsidRDefault="00891F09" w:rsidP="00891F09">
      <w:pPr>
        <w:rPr>
          <w:rFonts w:ascii="ITC Stone Serif Std. Medium" w:hAnsi="ITC Stone Serif Std. Medium"/>
          <w:sz w:val="22"/>
          <w:szCs w:val="22"/>
        </w:rPr>
      </w:pPr>
    </w:p>
    <w:p w14:paraId="0CD9DCCD" w14:textId="77777777" w:rsidR="00891F09" w:rsidRPr="00C9157B" w:rsidRDefault="00891F09" w:rsidP="00891F09">
      <w:pPr>
        <w:rPr>
          <w:rFonts w:ascii="ITC Stone Serif Std. Medium" w:hAnsi="ITC Stone Serif Std. Medium"/>
          <w:sz w:val="22"/>
          <w:szCs w:val="22"/>
        </w:rPr>
      </w:pPr>
    </w:p>
    <w:p w14:paraId="1CF84BBD" w14:textId="77777777" w:rsidR="00891F09" w:rsidRPr="00C9157B" w:rsidRDefault="00891F09" w:rsidP="00891F09">
      <w:pPr>
        <w:rPr>
          <w:rFonts w:ascii="ITC Stone Serif Std. Medium" w:hAnsi="ITC Stone Serif Std. Medium"/>
          <w:sz w:val="22"/>
          <w:szCs w:val="22"/>
        </w:rPr>
      </w:pPr>
    </w:p>
    <w:p w14:paraId="7C7E6305" w14:textId="77777777" w:rsidR="00891F09" w:rsidRPr="00C9157B" w:rsidRDefault="00891F09" w:rsidP="00891F09">
      <w:pPr>
        <w:rPr>
          <w:rFonts w:ascii="ITC Stone Serif Std. Medium" w:hAnsi="ITC Stone Serif Std. Medium"/>
          <w:sz w:val="22"/>
          <w:szCs w:val="22"/>
        </w:rPr>
      </w:pPr>
    </w:p>
    <w:p w14:paraId="17A9B1D0" w14:textId="77777777" w:rsidR="00891F09" w:rsidRPr="00C9157B" w:rsidRDefault="00891F09" w:rsidP="00891F09">
      <w:pPr>
        <w:rPr>
          <w:rFonts w:ascii="ITC Stone Serif Std. Medium" w:hAnsi="ITC Stone Serif Std. Medium"/>
          <w:sz w:val="22"/>
          <w:szCs w:val="22"/>
        </w:rPr>
      </w:pPr>
    </w:p>
    <w:p w14:paraId="64174583" w14:textId="77777777" w:rsidR="00891F09" w:rsidRPr="00C9157B" w:rsidRDefault="00891F09" w:rsidP="00891F09">
      <w:pPr>
        <w:rPr>
          <w:rFonts w:ascii="ITC Stone Serif Std. Medium" w:hAnsi="ITC Stone Serif Std. Medium"/>
          <w:sz w:val="22"/>
          <w:szCs w:val="22"/>
        </w:rPr>
      </w:pPr>
    </w:p>
    <w:p w14:paraId="6BD2A155" w14:textId="77777777" w:rsidR="00891F09" w:rsidRPr="00C9157B" w:rsidRDefault="00891F09" w:rsidP="00891F09">
      <w:pPr>
        <w:rPr>
          <w:rFonts w:ascii="ITC Stone Serif Std. Medium" w:hAnsi="ITC Stone Serif Std. Medium"/>
          <w:sz w:val="22"/>
          <w:szCs w:val="22"/>
        </w:rPr>
      </w:pPr>
    </w:p>
    <w:p w14:paraId="0A84258E" w14:textId="77777777" w:rsidR="00891F09" w:rsidRPr="00C9157B" w:rsidRDefault="00891F09" w:rsidP="00891F09">
      <w:pPr>
        <w:rPr>
          <w:rFonts w:ascii="ITC Stone Serif Std. Medium" w:hAnsi="ITC Stone Serif Std. Medium"/>
          <w:sz w:val="22"/>
          <w:szCs w:val="22"/>
        </w:rPr>
      </w:pPr>
    </w:p>
    <w:p w14:paraId="0AA16CD1" w14:textId="77777777" w:rsidR="00891F09" w:rsidRPr="00C9157B" w:rsidRDefault="00891F09" w:rsidP="00891F09">
      <w:pPr>
        <w:rPr>
          <w:rFonts w:ascii="ITC Stone Serif Std. Medium" w:hAnsi="ITC Stone Serif Std. Medium"/>
          <w:sz w:val="22"/>
          <w:szCs w:val="22"/>
        </w:rPr>
      </w:pPr>
    </w:p>
    <w:p w14:paraId="6DD83230" w14:textId="77777777" w:rsidR="00891F09" w:rsidRPr="00C9157B" w:rsidRDefault="00891F09" w:rsidP="00891F09">
      <w:pPr>
        <w:rPr>
          <w:rFonts w:ascii="ITC Stone Serif Std. Medium" w:hAnsi="ITC Stone Serif Std. Medium"/>
          <w:sz w:val="22"/>
          <w:szCs w:val="22"/>
        </w:rPr>
      </w:pPr>
    </w:p>
    <w:p w14:paraId="1A0A5858" w14:textId="77777777" w:rsidR="00891F09" w:rsidRPr="00C9157B" w:rsidRDefault="00891F09" w:rsidP="00891F09">
      <w:pPr>
        <w:rPr>
          <w:rFonts w:ascii="ITC Stone Serif Std. Medium" w:hAnsi="ITC Stone Serif Std. Medium"/>
          <w:sz w:val="22"/>
          <w:szCs w:val="22"/>
        </w:rPr>
      </w:pPr>
    </w:p>
    <w:p w14:paraId="19EBFA05" w14:textId="77777777" w:rsidR="00891F09" w:rsidRPr="00C9157B" w:rsidRDefault="00891F09" w:rsidP="00891F09">
      <w:pPr>
        <w:rPr>
          <w:rFonts w:ascii="ITC Stone Serif Std. Medium" w:hAnsi="ITC Stone Serif Std. Medium"/>
          <w:sz w:val="22"/>
          <w:szCs w:val="22"/>
        </w:rPr>
      </w:pPr>
    </w:p>
    <w:p w14:paraId="0CE34153" w14:textId="77777777" w:rsidR="00891F09" w:rsidRPr="00C9157B" w:rsidRDefault="00891F09" w:rsidP="00891F09">
      <w:pPr>
        <w:rPr>
          <w:rFonts w:ascii="ITC Stone Serif Std. Medium" w:hAnsi="ITC Stone Serif Std. Medium"/>
          <w:sz w:val="22"/>
          <w:szCs w:val="22"/>
        </w:rPr>
      </w:pPr>
    </w:p>
    <w:p w14:paraId="054DC6C7" w14:textId="77777777" w:rsidR="00891F09" w:rsidRPr="00C9157B" w:rsidRDefault="00891F09" w:rsidP="00891F09">
      <w:pPr>
        <w:rPr>
          <w:rFonts w:ascii="ITC Stone Serif Std. Medium" w:hAnsi="ITC Stone Serif Std. Medium"/>
          <w:sz w:val="22"/>
          <w:szCs w:val="22"/>
        </w:rPr>
      </w:pPr>
    </w:p>
    <w:p w14:paraId="13CF678F" w14:textId="77777777" w:rsidR="00891F09" w:rsidRPr="00C9157B" w:rsidRDefault="00891F09" w:rsidP="00891F09">
      <w:pPr>
        <w:rPr>
          <w:rFonts w:ascii="ITC Stone Serif Std. Medium" w:hAnsi="ITC Stone Serif Std. Medium"/>
          <w:sz w:val="22"/>
          <w:szCs w:val="22"/>
        </w:rPr>
      </w:pPr>
    </w:p>
    <w:p w14:paraId="16C49352" w14:textId="77777777" w:rsidR="00891F09" w:rsidRPr="00C9157B" w:rsidRDefault="00891F09" w:rsidP="00891F09">
      <w:pPr>
        <w:rPr>
          <w:rFonts w:ascii="ITC Stone Serif Std. Medium" w:hAnsi="ITC Stone Serif Std. Medium"/>
          <w:sz w:val="22"/>
          <w:szCs w:val="22"/>
        </w:rPr>
      </w:pPr>
    </w:p>
    <w:p w14:paraId="0E547760" w14:textId="77777777" w:rsidR="00891F09" w:rsidRPr="00C9157B" w:rsidRDefault="00891F09" w:rsidP="00891F09">
      <w:pPr>
        <w:rPr>
          <w:rFonts w:ascii="ITC Stone Serif Std. Medium" w:hAnsi="ITC Stone Serif Std. Medium"/>
          <w:sz w:val="22"/>
          <w:szCs w:val="22"/>
        </w:rPr>
      </w:pPr>
    </w:p>
    <w:p w14:paraId="59745565" w14:textId="77777777" w:rsidR="00891F09" w:rsidRPr="00C9157B" w:rsidRDefault="00891F09" w:rsidP="00891F09">
      <w:pPr>
        <w:rPr>
          <w:rFonts w:ascii="ITC Stone Serif Std. Medium" w:hAnsi="ITC Stone Serif Std. Medium"/>
          <w:sz w:val="22"/>
          <w:szCs w:val="22"/>
        </w:rPr>
      </w:pPr>
    </w:p>
    <w:p w14:paraId="5EFCF462" w14:textId="77777777" w:rsidR="00891F09" w:rsidRPr="00C9157B" w:rsidRDefault="00891F09" w:rsidP="00891F09">
      <w:pPr>
        <w:rPr>
          <w:rFonts w:ascii="ITC Stone Serif Std. Medium" w:hAnsi="ITC Stone Serif Std. Medium"/>
          <w:sz w:val="22"/>
          <w:szCs w:val="22"/>
        </w:rPr>
      </w:pPr>
    </w:p>
    <w:p w14:paraId="293834A3" w14:textId="77777777" w:rsidR="00891F09" w:rsidRPr="00C9157B" w:rsidRDefault="006D5429" w:rsidP="00891F09">
      <w:pPr>
        <w:rPr>
          <w:rFonts w:ascii="ITC Stone Serif Std. Medium" w:hAnsi="ITC Stone Serif Std. Medium"/>
          <w:sz w:val="22"/>
          <w:szCs w:val="22"/>
        </w:rPr>
      </w:pPr>
      <w:r w:rsidRPr="006D5429">
        <w:rPr>
          <w:rFonts w:ascii="ITC Stone Serif Std. Medium" w:hAnsi="ITC Stone Serif Std. Medium"/>
          <w:noProof/>
          <w:sz w:val="22"/>
          <w:szCs w:val="22"/>
        </w:rPr>
        <w:drawing>
          <wp:inline distT="0" distB="0" distL="0" distR="0" wp14:anchorId="5C6D823F" wp14:editId="702A8386">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14:paraId="6C480D4E" w14:textId="77777777" w:rsidR="00E13503" w:rsidRPr="00C9157B" w:rsidRDefault="00E13503" w:rsidP="00891F09">
      <w:pPr>
        <w:rPr>
          <w:rFonts w:ascii="ITC Stone Serif Std. Medium" w:hAnsi="ITC Stone Serif Std. Medium"/>
        </w:rPr>
      </w:pPr>
    </w:p>
    <w:sectPr w:rsidR="00E13503" w:rsidRPr="00C9157B" w:rsidSect="00E13503">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DF1A" w14:textId="77777777" w:rsidR="00FE5323" w:rsidRDefault="00FE5323">
      <w:r>
        <w:separator/>
      </w:r>
    </w:p>
  </w:endnote>
  <w:endnote w:type="continuationSeparator" w:id="0">
    <w:p w14:paraId="33342DB5" w14:textId="77777777" w:rsidR="00FE5323" w:rsidRDefault="00FE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2D9D" w14:textId="77777777" w:rsidR="00315EFE" w:rsidRDefault="0031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F317" w14:textId="77777777" w:rsidR="00315EFE" w:rsidRDefault="00315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DBE1" w14:textId="77777777" w:rsidR="00C96490" w:rsidRDefault="00C96490" w:rsidP="008C0206">
    <w:pPr>
      <w:pStyle w:val="Footer"/>
      <w:rPr>
        <w:rFonts w:ascii="StoneSans" w:hAnsi="StoneSans"/>
        <w:sz w:val="16"/>
        <w:szCs w:val="16"/>
      </w:rPr>
    </w:pPr>
  </w:p>
  <w:p w14:paraId="7C6B9A85" w14:textId="77777777" w:rsidR="00C96490" w:rsidRDefault="00C96490" w:rsidP="008C0206">
    <w:pPr>
      <w:pStyle w:val="Footer"/>
      <w:rPr>
        <w:rFonts w:ascii="StoneSans" w:hAnsi="StoneSans"/>
        <w:sz w:val="16"/>
        <w:szCs w:val="16"/>
      </w:rPr>
    </w:pPr>
  </w:p>
  <w:p w14:paraId="5792C917" w14:textId="2249987C" w:rsidR="008C0206" w:rsidRPr="00C96490" w:rsidRDefault="008C0206" w:rsidP="008C0206">
    <w:pPr>
      <w:pStyle w:val="Footer"/>
      <w:rPr>
        <w:rFonts w:ascii="StoneSans" w:hAnsi="StoneSans"/>
        <w:sz w:val="16"/>
        <w:szCs w:val="16"/>
      </w:rPr>
    </w:pPr>
    <w:r w:rsidRPr="00C96490">
      <w:rPr>
        <w:rFonts w:ascii="StoneSans" w:hAnsi="StoneSans"/>
        <w:sz w:val="16"/>
        <w:szCs w:val="16"/>
      </w:rPr>
      <w:t>Offer Letter with FTAW</w:t>
    </w:r>
  </w:p>
  <w:p w14:paraId="35394C66" w14:textId="0965E31E" w:rsidR="008C0206" w:rsidRPr="00C96490" w:rsidRDefault="00D50583" w:rsidP="008C0206">
    <w:pPr>
      <w:pStyle w:val="Footer"/>
      <w:rPr>
        <w:rFonts w:ascii="StoneSans" w:hAnsi="StoneSans"/>
        <w:sz w:val="16"/>
        <w:szCs w:val="16"/>
      </w:rPr>
    </w:pPr>
    <w:r w:rsidRPr="00C96490">
      <w:rPr>
        <w:rFonts w:ascii="StoneSans" w:hAnsi="StoneSans"/>
        <w:sz w:val="16"/>
        <w:szCs w:val="16"/>
      </w:rPr>
      <w:t xml:space="preserve">Rev </w:t>
    </w:r>
    <w:r w:rsidR="00C96490" w:rsidRPr="00C96490">
      <w:rPr>
        <w:rFonts w:ascii="StoneSans" w:hAnsi="StoneSans"/>
        <w:sz w:val="16"/>
        <w:szCs w:val="16"/>
      </w:rPr>
      <w:t xml:space="preserve">February </w:t>
    </w:r>
    <w:r w:rsidR="00196920">
      <w:rPr>
        <w:rFonts w:ascii="StoneSans" w:hAnsi="StoneSans"/>
        <w:sz w:val="16"/>
        <w:szCs w:val="16"/>
      </w:rPr>
      <w:t>2018</w:t>
    </w:r>
  </w:p>
  <w:p w14:paraId="7234C51C" w14:textId="77777777" w:rsidR="008C0206" w:rsidRDefault="008C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A750" w14:textId="77777777" w:rsidR="00FE5323" w:rsidRDefault="00FE5323">
      <w:r>
        <w:separator/>
      </w:r>
    </w:p>
  </w:footnote>
  <w:footnote w:type="continuationSeparator" w:id="0">
    <w:p w14:paraId="2741DFBB" w14:textId="77777777" w:rsidR="00FE5323" w:rsidRDefault="00FE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BBD9" w14:textId="77777777" w:rsidR="00315EFE" w:rsidRDefault="00315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25BD" w14:textId="77777777"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14:paraId="3C0484A0" w14:textId="77777777" w:rsidR="00814210" w:rsidRPr="00CE5177" w:rsidRDefault="00814210">
        <w:pPr>
          <w:pStyle w:val="Header"/>
          <w:rPr>
            <w:rFonts w:ascii="StoneSerif" w:hAnsi="StoneSerif"/>
            <w:sz w:val="20"/>
          </w:rPr>
        </w:pPr>
      </w:p>
      <w:p w14:paraId="1460B41C" w14:textId="457A7397" w:rsidR="00814210" w:rsidRDefault="00315EFE">
        <w:pPr>
          <w:pStyle w:val="Header"/>
        </w:pPr>
        <w:r>
          <w:rPr>
            <w:rFonts w:ascii="StoneSerif" w:hAnsi="StoneSerif"/>
            <w:noProof/>
            <w:sz w:val="20"/>
          </w:rPr>
          <w:pict w14:anchorId="6AD7B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70.3pt;margin-top:-57.4pt;width:548.25pt;height:42.75pt;z-index:-251658752;mso-position-horizontal-relative:margin;mso-position-vertical-relative:margin" o:allowincell="f" fillcolor="#a5a5a5" stroked="f">
              <v:fill opacity=".5"/>
              <v:textpath style="font-family:&quot;StoneSans-Semibold&quot;" string="Return letter to HRS before issuing"/>
              <w10:wrap anchorx="margin" anchory="margin"/>
            </v:shape>
          </w:pict>
        </w:r>
      </w:p>
    </w:sdtContent>
  </w:sdt>
  <w:p w14:paraId="5CEA62AC" w14:textId="6A075763" w:rsidR="00814210" w:rsidRDefault="00960A3B">
    <w:pPr>
      <w:pStyle w:val="Header"/>
      <w:rPr>
        <w:rFonts w:ascii="ITC Stone Serif" w:hAnsi="ITC Stone Serif"/>
        <w:sz w:val="22"/>
        <w:szCs w:val="22"/>
      </w:rPr>
    </w:pPr>
    <w:r w:rsidRPr="00416666">
      <w:rPr>
        <w:rFonts w:ascii="ITC Stone Serif" w:hAnsi="ITC Stone Serif"/>
        <w:sz w:val="22"/>
        <w:szCs w:val="22"/>
        <w:highlight w:val="yellow"/>
      </w:rPr>
      <w:t>Name</w:t>
    </w:r>
    <w:r w:rsidRPr="00416666">
      <w:rPr>
        <w:rFonts w:ascii="ITC Stone Serif" w:hAnsi="ITC Stone Serif"/>
        <w:sz w:val="22"/>
        <w:szCs w:val="22"/>
      </w:rPr>
      <w:br/>
    </w:r>
    <w:r w:rsidRPr="00416666">
      <w:rPr>
        <w:rFonts w:ascii="ITC Stone Serif" w:hAnsi="ITC Stone Serif"/>
        <w:sz w:val="22"/>
        <w:szCs w:val="22"/>
        <w:highlight w:val="yellow"/>
      </w:rPr>
      <w:fldChar w:fldCharType="begin"/>
    </w:r>
    <w:r w:rsidRPr="00416666">
      <w:rPr>
        <w:rFonts w:ascii="ITC Stone Serif" w:hAnsi="ITC Stone Serif"/>
        <w:sz w:val="22"/>
        <w:szCs w:val="22"/>
        <w:highlight w:val="yellow"/>
      </w:rPr>
      <w:instrText xml:space="preserve"> DATE  \@ "MMMM d, yyyy"  \* MERGEFORMAT </w:instrText>
    </w:r>
    <w:r w:rsidRPr="00416666">
      <w:rPr>
        <w:rFonts w:ascii="ITC Stone Serif" w:hAnsi="ITC Stone Serif"/>
        <w:sz w:val="22"/>
        <w:szCs w:val="22"/>
        <w:highlight w:val="yellow"/>
      </w:rPr>
      <w:fldChar w:fldCharType="separate"/>
    </w:r>
    <w:r w:rsidR="00196920">
      <w:rPr>
        <w:rFonts w:ascii="ITC Stone Serif" w:hAnsi="ITC Stone Serif"/>
        <w:noProof/>
        <w:sz w:val="22"/>
        <w:szCs w:val="22"/>
        <w:highlight w:val="yellow"/>
      </w:rPr>
      <w:t>February 5, 2018</w:t>
    </w:r>
    <w:r w:rsidRPr="00416666">
      <w:rPr>
        <w:rFonts w:ascii="ITC Stone Serif" w:hAnsi="ITC Stone Serif"/>
        <w:sz w:val="22"/>
        <w:szCs w:val="22"/>
        <w:highlight w:val="yellow"/>
      </w:rPr>
      <w:fldChar w:fldCharType="end"/>
    </w:r>
    <w:r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Pr="00416666">
          <w:rPr>
            <w:rFonts w:ascii="ITC Stone Serif" w:hAnsi="ITC Stone Serif"/>
            <w:sz w:val="22"/>
            <w:szCs w:val="22"/>
          </w:rPr>
          <w:fldChar w:fldCharType="begin"/>
        </w:r>
        <w:r w:rsidRPr="00416666">
          <w:rPr>
            <w:rFonts w:ascii="ITC Stone Serif" w:hAnsi="ITC Stone Serif"/>
            <w:sz w:val="22"/>
            <w:szCs w:val="22"/>
          </w:rPr>
          <w:instrText xml:space="preserve"> PAGE   \* MERGEFORMAT </w:instrText>
        </w:r>
        <w:r w:rsidRPr="00416666">
          <w:rPr>
            <w:rFonts w:ascii="ITC Stone Serif" w:hAnsi="ITC Stone Serif"/>
            <w:sz w:val="22"/>
            <w:szCs w:val="22"/>
          </w:rPr>
          <w:fldChar w:fldCharType="separate"/>
        </w:r>
        <w:r w:rsidR="00315EFE">
          <w:rPr>
            <w:rFonts w:ascii="ITC Stone Serif" w:hAnsi="ITC Stone Serif"/>
            <w:noProof/>
            <w:sz w:val="22"/>
            <w:szCs w:val="22"/>
          </w:rPr>
          <w:t>2</w:t>
        </w:r>
        <w:r w:rsidRPr="00416666">
          <w:rPr>
            <w:rFonts w:ascii="ITC Stone Serif" w:hAnsi="ITC Stone Serif"/>
            <w:sz w:val="22"/>
            <w:szCs w:val="22"/>
          </w:rPr>
          <w:fldChar w:fldCharType="end"/>
        </w:r>
      </w:sdtContent>
    </w:sdt>
  </w:p>
  <w:p w14:paraId="3056D250" w14:textId="77777777" w:rsidR="00196920" w:rsidRDefault="00196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Stone Serif" w:hAnsi="ITC Stone Serif"/>
        <w:color w:val="C00000"/>
        <w:szCs w:val="24"/>
        <w:highlight w:val="cyan"/>
      </w:rPr>
      <w:id w:val="1790863174"/>
      <w:docPartObj>
        <w:docPartGallery w:val="Watermarks"/>
        <w:docPartUnique/>
      </w:docPartObj>
    </w:sdtPr>
    <w:sdtContent>
      <w:p w14:paraId="3ADEACFE" w14:textId="5F78B90B" w:rsidR="008C0206" w:rsidRDefault="00315EFE">
        <w:pPr>
          <w:pStyle w:val="Header"/>
          <w:rPr>
            <w:rFonts w:ascii="ITC Stone Serif" w:hAnsi="ITC Stone Serif"/>
            <w:color w:val="C00000"/>
            <w:szCs w:val="24"/>
            <w:highlight w:val="cyan"/>
          </w:rPr>
        </w:pPr>
        <w:r w:rsidRPr="00315EFE">
          <w:rPr>
            <w:rFonts w:ascii="ITC Stone Serif" w:hAnsi="ITC Stone Serif"/>
            <w:noProof/>
            <w:color w:val="C00000"/>
            <w:szCs w:val="24"/>
            <w:highlight w:val="cyan"/>
          </w:rPr>
          <w:pict w14:anchorId="3232D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6"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B9F581B" w14:textId="5B4CE811" w:rsidR="008C0206" w:rsidRDefault="00315EFE">
    <w:pPr>
      <w:pStyle w:val="Header"/>
    </w:pPr>
    <w:r>
      <w:rPr>
        <w:noProof/>
      </w:rPr>
      <w:pict w14:anchorId="23C14657">
        <v:shape id="_x0000_s2063" type="#_x0000_t136" style="position:absolute;margin-left:-58.3pt;margin-top:-45.4pt;width:548.25pt;height:42.75pt;z-index:-251657728;mso-position-horizontal-relative:margin;mso-position-vertical-relative:margin" o:allowincell="f" fillcolor="#a5a5a5"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FC1"/>
    <w:rsid w:val="00001D3B"/>
    <w:rsid w:val="00006B88"/>
    <w:rsid w:val="00010A14"/>
    <w:rsid w:val="00014FC1"/>
    <w:rsid w:val="0003115C"/>
    <w:rsid w:val="00031D5E"/>
    <w:rsid w:val="00034EFC"/>
    <w:rsid w:val="000575C0"/>
    <w:rsid w:val="000716A2"/>
    <w:rsid w:val="000819E0"/>
    <w:rsid w:val="000A1F21"/>
    <w:rsid w:val="000B33A6"/>
    <w:rsid w:val="000B3DF5"/>
    <w:rsid w:val="000B71AF"/>
    <w:rsid w:val="000C0339"/>
    <w:rsid w:val="000E2E2E"/>
    <w:rsid w:val="000F03AB"/>
    <w:rsid w:val="000F70B1"/>
    <w:rsid w:val="00100787"/>
    <w:rsid w:val="0010334D"/>
    <w:rsid w:val="00111DFB"/>
    <w:rsid w:val="00113FBB"/>
    <w:rsid w:val="001430C5"/>
    <w:rsid w:val="0014687F"/>
    <w:rsid w:val="00160B33"/>
    <w:rsid w:val="001624AF"/>
    <w:rsid w:val="00162799"/>
    <w:rsid w:val="00175408"/>
    <w:rsid w:val="00196920"/>
    <w:rsid w:val="001B0DF0"/>
    <w:rsid w:val="001B4291"/>
    <w:rsid w:val="001C7B8E"/>
    <w:rsid w:val="001E3E04"/>
    <w:rsid w:val="001E47CF"/>
    <w:rsid w:val="001E6E9D"/>
    <w:rsid w:val="001F57EB"/>
    <w:rsid w:val="00201156"/>
    <w:rsid w:val="00204514"/>
    <w:rsid w:val="002165A2"/>
    <w:rsid w:val="00217B0B"/>
    <w:rsid w:val="00241E9E"/>
    <w:rsid w:val="002464E2"/>
    <w:rsid w:val="00250D5C"/>
    <w:rsid w:val="00253F1B"/>
    <w:rsid w:val="00256BA2"/>
    <w:rsid w:val="00265972"/>
    <w:rsid w:val="00276BF6"/>
    <w:rsid w:val="00281808"/>
    <w:rsid w:val="00293033"/>
    <w:rsid w:val="002A4CB5"/>
    <w:rsid w:val="002A509B"/>
    <w:rsid w:val="002B0F07"/>
    <w:rsid w:val="002C02EB"/>
    <w:rsid w:val="002C0E55"/>
    <w:rsid w:val="002C2EBF"/>
    <w:rsid w:val="002C73C2"/>
    <w:rsid w:val="003079CD"/>
    <w:rsid w:val="00315EFE"/>
    <w:rsid w:val="00316B6F"/>
    <w:rsid w:val="003324E1"/>
    <w:rsid w:val="00335C69"/>
    <w:rsid w:val="00336311"/>
    <w:rsid w:val="0034175A"/>
    <w:rsid w:val="00375D0D"/>
    <w:rsid w:val="00387DFA"/>
    <w:rsid w:val="00393523"/>
    <w:rsid w:val="003B1221"/>
    <w:rsid w:val="003B1E08"/>
    <w:rsid w:val="003D1EE1"/>
    <w:rsid w:val="003D6632"/>
    <w:rsid w:val="003E1500"/>
    <w:rsid w:val="00426835"/>
    <w:rsid w:val="0045220C"/>
    <w:rsid w:val="0046059A"/>
    <w:rsid w:val="00464DFF"/>
    <w:rsid w:val="0046550F"/>
    <w:rsid w:val="00477559"/>
    <w:rsid w:val="004833CD"/>
    <w:rsid w:val="00484205"/>
    <w:rsid w:val="0049584B"/>
    <w:rsid w:val="004B3C38"/>
    <w:rsid w:val="004B7808"/>
    <w:rsid w:val="004C3411"/>
    <w:rsid w:val="004E37D6"/>
    <w:rsid w:val="004E5292"/>
    <w:rsid w:val="004F08C5"/>
    <w:rsid w:val="004F5B6C"/>
    <w:rsid w:val="0050169C"/>
    <w:rsid w:val="00512E05"/>
    <w:rsid w:val="00513CCE"/>
    <w:rsid w:val="0052644C"/>
    <w:rsid w:val="00540525"/>
    <w:rsid w:val="005405CC"/>
    <w:rsid w:val="00544F11"/>
    <w:rsid w:val="00545C56"/>
    <w:rsid w:val="005509A9"/>
    <w:rsid w:val="00582DB7"/>
    <w:rsid w:val="00591F27"/>
    <w:rsid w:val="005968D1"/>
    <w:rsid w:val="005A5302"/>
    <w:rsid w:val="005B3E89"/>
    <w:rsid w:val="005C2232"/>
    <w:rsid w:val="005C7982"/>
    <w:rsid w:val="005D0280"/>
    <w:rsid w:val="00613BE4"/>
    <w:rsid w:val="00616054"/>
    <w:rsid w:val="006270FA"/>
    <w:rsid w:val="00630F16"/>
    <w:rsid w:val="006908CD"/>
    <w:rsid w:val="00691661"/>
    <w:rsid w:val="00692827"/>
    <w:rsid w:val="0069779F"/>
    <w:rsid w:val="006A0E49"/>
    <w:rsid w:val="006A46F9"/>
    <w:rsid w:val="006B0B09"/>
    <w:rsid w:val="006B5507"/>
    <w:rsid w:val="006B7D4C"/>
    <w:rsid w:val="006D1EEC"/>
    <w:rsid w:val="006D5429"/>
    <w:rsid w:val="006F24C9"/>
    <w:rsid w:val="006F3299"/>
    <w:rsid w:val="00720470"/>
    <w:rsid w:val="00732914"/>
    <w:rsid w:val="00733D20"/>
    <w:rsid w:val="0073736D"/>
    <w:rsid w:val="00740FD8"/>
    <w:rsid w:val="0076312C"/>
    <w:rsid w:val="00771859"/>
    <w:rsid w:val="007752B8"/>
    <w:rsid w:val="007865DC"/>
    <w:rsid w:val="00786BCE"/>
    <w:rsid w:val="00792794"/>
    <w:rsid w:val="007A24C3"/>
    <w:rsid w:val="007B60A7"/>
    <w:rsid w:val="007C42D1"/>
    <w:rsid w:val="007C5DD7"/>
    <w:rsid w:val="007D0D2D"/>
    <w:rsid w:val="007F3C61"/>
    <w:rsid w:val="00807E03"/>
    <w:rsid w:val="00814210"/>
    <w:rsid w:val="00821C7D"/>
    <w:rsid w:val="00827B14"/>
    <w:rsid w:val="00830D96"/>
    <w:rsid w:val="00833696"/>
    <w:rsid w:val="00845E10"/>
    <w:rsid w:val="008477E8"/>
    <w:rsid w:val="00853962"/>
    <w:rsid w:val="00855B92"/>
    <w:rsid w:val="00872224"/>
    <w:rsid w:val="00890BD8"/>
    <w:rsid w:val="00891F09"/>
    <w:rsid w:val="00894B59"/>
    <w:rsid w:val="0089729E"/>
    <w:rsid w:val="008C0206"/>
    <w:rsid w:val="008C0F6B"/>
    <w:rsid w:val="008C0F93"/>
    <w:rsid w:val="008D7E0C"/>
    <w:rsid w:val="008E370D"/>
    <w:rsid w:val="008F2D28"/>
    <w:rsid w:val="008F4381"/>
    <w:rsid w:val="00900714"/>
    <w:rsid w:val="00901083"/>
    <w:rsid w:val="00921A91"/>
    <w:rsid w:val="00924D62"/>
    <w:rsid w:val="00925673"/>
    <w:rsid w:val="009257B3"/>
    <w:rsid w:val="00931B74"/>
    <w:rsid w:val="009416C9"/>
    <w:rsid w:val="00950E5E"/>
    <w:rsid w:val="00953BB9"/>
    <w:rsid w:val="00957D54"/>
    <w:rsid w:val="00960A3B"/>
    <w:rsid w:val="0096652F"/>
    <w:rsid w:val="00967345"/>
    <w:rsid w:val="00970A67"/>
    <w:rsid w:val="009749F6"/>
    <w:rsid w:val="009B031B"/>
    <w:rsid w:val="009B4A45"/>
    <w:rsid w:val="009E09B6"/>
    <w:rsid w:val="009E44AB"/>
    <w:rsid w:val="009E65E2"/>
    <w:rsid w:val="009F2337"/>
    <w:rsid w:val="009F43C0"/>
    <w:rsid w:val="00A20EB0"/>
    <w:rsid w:val="00A22B9D"/>
    <w:rsid w:val="00A30322"/>
    <w:rsid w:val="00A30665"/>
    <w:rsid w:val="00A36158"/>
    <w:rsid w:val="00A47DCF"/>
    <w:rsid w:val="00A52D9F"/>
    <w:rsid w:val="00A57D1A"/>
    <w:rsid w:val="00A60CD0"/>
    <w:rsid w:val="00A63627"/>
    <w:rsid w:val="00A65D8B"/>
    <w:rsid w:val="00A76E93"/>
    <w:rsid w:val="00A81097"/>
    <w:rsid w:val="00A87A37"/>
    <w:rsid w:val="00AC0B71"/>
    <w:rsid w:val="00AC3EB4"/>
    <w:rsid w:val="00AC7BEE"/>
    <w:rsid w:val="00AD55F0"/>
    <w:rsid w:val="00AE2B76"/>
    <w:rsid w:val="00B13398"/>
    <w:rsid w:val="00B46D7B"/>
    <w:rsid w:val="00B73202"/>
    <w:rsid w:val="00B83CC5"/>
    <w:rsid w:val="00B922ED"/>
    <w:rsid w:val="00B933A7"/>
    <w:rsid w:val="00B9390B"/>
    <w:rsid w:val="00BC089F"/>
    <w:rsid w:val="00BC6C52"/>
    <w:rsid w:val="00BE0093"/>
    <w:rsid w:val="00BE2261"/>
    <w:rsid w:val="00BF7877"/>
    <w:rsid w:val="00C137A7"/>
    <w:rsid w:val="00C302F6"/>
    <w:rsid w:val="00C36CD6"/>
    <w:rsid w:val="00C548FF"/>
    <w:rsid w:val="00C60626"/>
    <w:rsid w:val="00C61E73"/>
    <w:rsid w:val="00C773D6"/>
    <w:rsid w:val="00C9157B"/>
    <w:rsid w:val="00C96490"/>
    <w:rsid w:val="00C9701A"/>
    <w:rsid w:val="00CA12D6"/>
    <w:rsid w:val="00CC74D8"/>
    <w:rsid w:val="00CC7AA8"/>
    <w:rsid w:val="00CD74B1"/>
    <w:rsid w:val="00CE5177"/>
    <w:rsid w:val="00CE601B"/>
    <w:rsid w:val="00CF7AFD"/>
    <w:rsid w:val="00CF7BF1"/>
    <w:rsid w:val="00D04DF0"/>
    <w:rsid w:val="00D110A7"/>
    <w:rsid w:val="00D26BC3"/>
    <w:rsid w:val="00D33D4E"/>
    <w:rsid w:val="00D50583"/>
    <w:rsid w:val="00D76BC6"/>
    <w:rsid w:val="00D77F97"/>
    <w:rsid w:val="00DA3614"/>
    <w:rsid w:val="00DA6245"/>
    <w:rsid w:val="00DC090F"/>
    <w:rsid w:val="00DE2C49"/>
    <w:rsid w:val="00DE6ED1"/>
    <w:rsid w:val="00E06815"/>
    <w:rsid w:val="00E07CE9"/>
    <w:rsid w:val="00E13503"/>
    <w:rsid w:val="00E20EA5"/>
    <w:rsid w:val="00E21C39"/>
    <w:rsid w:val="00E53791"/>
    <w:rsid w:val="00E641F7"/>
    <w:rsid w:val="00E73AA6"/>
    <w:rsid w:val="00E77939"/>
    <w:rsid w:val="00EA48E4"/>
    <w:rsid w:val="00EB6A77"/>
    <w:rsid w:val="00EC607C"/>
    <w:rsid w:val="00EE7F20"/>
    <w:rsid w:val="00EF3D47"/>
    <w:rsid w:val="00F44212"/>
    <w:rsid w:val="00F67958"/>
    <w:rsid w:val="00F83CD2"/>
    <w:rsid w:val="00F8665D"/>
    <w:rsid w:val="00F9271B"/>
    <w:rsid w:val="00F957E4"/>
    <w:rsid w:val="00FC54EA"/>
    <w:rsid w:val="00FE5323"/>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3CB8BF4"/>
  <w15:docId w15:val="{23EBC5DF-A3CB-4CE5-9830-4932E7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C7B8E"/>
    <w:rPr>
      <w:color w:val="800080" w:themeColor="followedHyperlink"/>
      <w:u w:val="single"/>
    </w:rPr>
  </w:style>
  <w:style w:type="character" w:styleId="UnresolvedMention">
    <w:name w:val="Unresolved Mention"/>
    <w:basedOn w:val="DefaultParagraphFont"/>
    <w:uiPriority w:val="99"/>
    <w:semiHidden/>
    <w:unhideWhenUsed/>
    <w:rsid w:val="00315E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89177">
      <w:bodyDiv w:val="1"/>
      <w:marLeft w:val="0"/>
      <w:marRight w:val="0"/>
      <w:marTop w:val="0"/>
      <w:marBottom w:val="0"/>
      <w:divBdr>
        <w:top w:val="none" w:sz="0" w:space="0" w:color="auto"/>
        <w:left w:val="none" w:sz="0" w:space="0" w:color="auto"/>
        <w:bottom w:val="none" w:sz="0" w:space="0" w:color="auto"/>
        <w:right w:val="none" w:sz="0" w:space="0" w:color="auto"/>
      </w:divBdr>
    </w:div>
    <w:div w:id="577519885">
      <w:bodyDiv w:val="1"/>
      <w:marLeft w:val="0"/>
      <w:marRight w:val="0"/>
      <w:marTop w:val="0"/>
      <w:marBottom w:val="0"/>
      <w:divBdr>
        <w:top w:val="none" w:sz="0" w:space="0" w:color="auto"/>
        <w:left w:val="none" w:sz="0" w:space="0" w:color="auto"/>
        <w:bottom w:val="none" w:sz="0" w:space="0" w:color="auto"/>
        <w:right w:val="none" w:sz="0" w:space="0" w:color="auto"/>
      </w:divBdr>
    </w:div>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436826190">
      <w:bodyDiv w:val="1"/>
      <w:marLeft w:val="0"/>
      <w:marRight w:val="0"/>
      <w:marTop w:val="0"/>
      <w:marBottom w:val="0"/>
      <w:divBdr>
        <w:top w:val="none" w:sz="0" w:space="0" w:color="auto"/>
        <w:left w:val="none" w:sz="0" w:space="0" w:color="auto"/>
        <w:bottom w:val="none" w:sz="0" w:space="0" w:color="auto"/>
        <w:right w:val="none" w:sz="0" w:space="0" w:color="auto"/>
      </w:divBdr>
    </w:div>
    <w:div w:id="1446079655">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80226760">
      <w:bodyDiv w:val="1"/>
      <w:marLeft w:val="0"/>
      <w:marRight w:val="0"/>
      <w:marTop w:val="0"/>
      <w:marBottom w:val="0"/>
      <w:divBdr>
        <w:top w:val="none" w:sz="0" w:space="0" w:color="auto"/>
        <w:left w:val="none" w:sz="0" w:space="0" w:color="auto"/>
        <w:bottom w:val="none" w:sz="0" w:space="0" w:color="auto"/>
        <w:right w:val="none" w:sz="0" w:space="0" w:color="auto"/>
      </w:divBdr>
    </w:div>
    <w:div w:id="1481653550">
      <w:bodyDiv w:val="1"/>
      <w:marLeft w:val="0"/>
      <w:marRight w:val="0"/>
      <w:marTop w:val="0"/>
      <w:marBottom w:val="0"/>
      <w:divBdr>
        <w:top w:val="none" w:sz="0" w:space="0" w:color="auto"/>
        <w:left w:val="none" w:sz="0" w:space="0" w:color="auto"/>
        <w:bottom w:val="none" w:sz="0" w:space="0" w:color="auto"/>
        <w:right w:val="none" w:sz="0" w:space="0" w:color="auto"/>
      </w:divBdr>
    </w:div>
    <w:div w:id="1572882473">
      <w:bodyDiv w:val="1"/>
      <w:marLeft w:val="0"/>
      <w:marRight w:val="0"/>
      <w:marTop w:val="0"/>
      <w:marBottom w:val="0"/>
      <w:divBdr>
        <w:top w:val="none" w:sz="0" w:space="0" w:color="auto"/>
        <w:left w:val="none" w:sz="0" w:space="0" w:color="auto"/>
        <w:bottom w:val="none" w:sz="0" w:space="0" w:color="auto"/>
        <w:right w:val="none" w:sz="0" w:space="0" w:color="auto"/>
      </w:divBdr>
    </w:div>
    <w:div w:id="17570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wsu.edu/wp-content/uploads/2016/03/Guidelines-for-FTAW-V6.pdf" TargetMode="External"/><Relationship Id="rId13" Type="http://schemas.openxmlformats.org/officeDocument/2006/relationships/hyperlink" Target="http://hrs.wsu.edu/ds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rs.wsu.edu/ne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bb.hca.w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s.wsu.edu/Utils/File.aspx?fileid=252" TargetMode="External"/><Relationship Id="rId23" Type="http://schemas.openxmlformats.org/officeDocument/2006/relationships/fontTable" Target="fontTable.xml"/><Relationship Id="rId10" Type="http://schemas.openxmlformats.org/officeDocument/2006/relationships/hyperlink" Target="http://facsen.w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rs.wsu.edu/wp-content/uploads/2016/03/FTAW_FAQ_2013_22_05.pdf" TargetMode="External"/><Relationship Id="rId14" Type="http://schemas.openxmlformats.org/officeDocument/2006/relationships/hyperlink" Target="http://oeo.wsu.edu/eeo-aa-compli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DE63-FA49-4F8B-98DB-FF15AAB9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6015</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7</cp:revision>
  <cp:lastPrinted>2011-05-16T20:32:00Z</cp:lastPrinted>
  <dcterms:created xsi:type="dcterms:W3CDTF">2018-02-02T00:07:00Z</dcterms:created>
  <dcterms:modified xsi:type="dcterms:W3CDTF">2018-02-06T01:00:00Z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