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B73" w:rsidRPr="00AF3AAC" w:rsidRDefault="00E91049" w:rsidP="000B6DDB">
      <w:pPr>
        <w:tabs>
          <w:tab w:val="right" w:pos="8550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DATE</w:t>
      </w:r>
      <w:r w:rsidR="00833B73" w:rsidRPr="00AF3AAC">
        <w:rPr>
          <w:rFonts w:ascii="Times New Roman" w:hAnsi="Times New Roman"/>
          <w:bCs/>
          <w:iCs/>
          <w:sz w:val="22"/>
          <w:szCs w:val="22"/>
        </w:rPr>
        <w:tab/>
        <w:t>Hand Delivered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9157C9">
      <w:pPr>
        <w:rPr>
          <w:rFonts w:ascii="Times New Roman" w:hAnsi="Times New Roman"/>
          <w:bCs/>
          <w:iCs/>
          <w:sz w:val="22"/>
          <w:szCs w:val="22"/>
          <w:highlight w:val="yellow"/>
        </w:rPr>
      </w:pP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Name</w:t>
      </w:r>
    </w:p>
    <w:p w:rsidR="009157C9" w:rsidRPr="00AF3AAC" w:rsidRDefault="009157C9">
      <w:pPr>
        <w:rPr>
          <w:rFonts w:ascii="Times New Roman" w:hAnsi="Times New Roman"/>
          <w:bCs/>
          <w:iCs/>
          <w:sz w:val="22"/>
          <w:szCs w:val="22"/>
          <w:highlight w:val="yellow"/>
        </w:rPr>
      </w:pP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Address</w:t>
      </w:r>
    </w:p>
    <w:p w:rsidR="009157C9" w:rsidRPr="00AF3AAC" w:rsidRDefault="009157C9">
      <w:pPr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City, State Postal Code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833B73">
      <w:pPr>
        <w:pStyle w:val="Heading2"/>
        <w:rPr>
          <w:rFonts w:ascii="Times New Roman" w:hAnsi="Times New Roman"/>
          <w:b w:val="0"/>
          <w:bCs/>
          <w:iCs/>
          <w:sz w:val="22"/>
          <w:szCs w:val="22"/>
        </w:rPr>
      </w:pPr>
      <w:r w:rsidRPr="00AF3AAC">
        <w:rPr>
          <w:rFonts w:ascii="Times New Roman" w:hAnsi="Times New Roman"/>
          <w:b w:val="0"/>
          <w:bCs/>
          <w:iCs/>
          <w:sz w:val="22"/>
          <w:szCs w:val="22"/>
        </w:rPr>
        <w:t xml:space="preserve">RE:  </w:t>
      </w:r>
      <w:r w:rsidR="00AA6E41" w:rsidRPr="00AF3AAC">
        <w:rPr>
          <w:rFonts w:ascii="Times New Roman" w:hAnsi="Times New Roman"/>
          <w:b w:val="0"/>
          <w:bCs/>
          <w:iCs/>
          <w:sz w:val="22"/>
          <w:szCs w:val="22"/>
        </w:rPr>
        <w:t>Letter of Reprimand</w:t>
      </w:r>
      <w:r w:rsidRPr="00AF3AAC">
        <w:rPr>
          <w:rFonts w:ascii="Times New Roman" w:hAnsi="Times New Roman"/>
          <w:b w:val="0"/>
          <w:bCs/>
          <w:iCs/>
          <w:sz w:val="22"/>
          <w:szCs w:val="22"/>
        </w:rPr>
        <w:t xml:space="preserve"> - </w:t>
      </w:r>
      <w:r w:rsidR="00E91049" w:rsidRPr="00AF3AAC">
        <w:rPr>
          <w:rFonts w:ascii="Times New Roman" w:hAnsi="Times New Roman"/>
          <w:b w:val="0"/>
          <w:bCs/>
          <w:i/>
          <w:iCs/>
          <w:sz w:val="22"/>
          <w:szCs w:val="22"/>
          <w:highlight w:val="yellow"/>
        </w:rPr>
        <w:t>Reason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</w:rPr>
        <w:t xml:space="preserve">Dear </w:t>
      </w: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Mr</w:t>
      </w:r>
      <w:proofErr w:type="gramStart"/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./</w:t>
      </w:r>
      <w:proofErr w:type="gramEnd"/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Ms. Employee Name</w:t>
      </w:r>
      <w:r w:rsidR="00913E75" w:rsidRPr="00AF3AAC">
        <w:rPr>
          <w:rFonts w:ascii="Times New Roman" w:hAnsi="Times New Roman"/>
          <w:bCs/>
          <w:iCs/>
          <w:sz w:val="22"/>
          <w:szCs w:val="22"/>
        </w:rPr>
        <w:t>: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AA6E41" w:rsidRPr="00AF3AAC" w:rsidRDefault="00BC766C" w:rsidP="000B6DDB">
      <w:pPr>
        <w:jc w:val="both"/>
        <w:rPr>
          <w:rFonts w:ascii="Times New Roman" w:hAnsi="Times New Roman"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</w:rPr>
        <w:t xml:space="preserve">In accordance with Article </w:t>
      </w: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XX</w:t>
      </w:r>
      <w:r w:rsidR="000E0B2D" w:rsidRPr="00AF3AAC">
        <w:rPr>
          <w:rFonts w:ascii="Times New Roman" w:hAnsi="Times New Roman"/>
          <w:bCs/>
          <w:iCs/>
          <w:sz w:val="22"/>
          <w:szCs w:val="22"/>
        </w:rPr>
        <w:t xml:space="preserve"> of the </w:t>
      </w:r>
      <w:r w:rsidR="000E0B2D"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WSU/WFSE </w:t>
      </w:r>
      <w:r w:rsidR="000B6DDB"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OR</w:t>
      </w:r>
      <w:r w:rsidR="000E0B2D"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 </w:t>
      </w: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WSU/WSU Police Guild</w:t>
      </w:r>
      <w:r w:rsidR="008F4C2C"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 OR WSU/PSE</w:t>
      </w:r>
      <w:r w:rsidRPr="00AF3AAC">
        <w:rPr>
          <w:rFonts w:ascii="Times New Roman" w:hAnsi="Times New Roman"/>
          <w:bCs/>
          <w:iCs/>
          <w:sz w:val="22"/>
          <w:szCs w:val="22"/>
        </w:rPr>
        <w:t xml:space="preserve"> collective bargaining agreement, </w:t>
      </w:r>
      <w:r w:rsidR="00AA6E41" w:rsidRPr="00AF3AAC">
        <w:rPr>
          <w:rFonts w:ascii="Times New Roman" w:hAnsi="Times New Roman"/>
          <w:bCs/>
          <w:iCs/>
          <w:sz w:val="22"/>
          <w:szCs w:val="22"/>
        </w:rPr>
        <w:t>t</w:t>
      </w:r>
      <w:r w:rsidR="00AA6E41" w:rsidRPr="00AF3AAC">
        <w:rPr>
          <w:rFonts w:ascii="Times New Roman" w:hAnsi="Times New Roman"/>
          <w:iCs/>
          <w:sz w:val="22"/>
          <w:szCs w:val="22"/>
        </w:rPr>
        <w:t xml:space="preserve">his is a letter of reprimand for </w:t>
      </w:r>
      <w:r w:rsidR="00AA6E41" w:rsidRPr="00AF3AAC">
        <w:rPr>
          <w:rFonts w:ascii="Times New Roman" w:hAnsi="Times New Roman"/>
          <w:iCs/>
          <w:sz w:val="22"/>
          <w:szCs w:val="22"/>
          <w:highlight w:val="yellow"/>
        </w:rPr>
        <w:t>{list those which apply;}</w:t>
      </w:r>
      <w:r w:rsidR="00AA6E41" w:rsidRPr="00AF3AAC">
        <w:rPr>
          <w:rFonts w:ascii="Times New Roman" w:hAnsi="Times New Roman"/>
          <w:iCs/>
          <w:sz w:val="22"/>
          <w:szCs w:val="22"/>
        </w:rPr>
        <w:t xml:space="preserve"> which occurred on </w:t>
      </w:r>
      <w:r w:rsidR="00AA6E41" w:rsidRPr="00AF3AAC">
        <w:rPr>
          <w:rFonts w:ascii="Times New Roman" w:hAnsi="Times New Roman"/>
          <w:iCs/>
          <w:sz w:val="22"/>
          <w:szCs w:val="22"/>
          <w:highlight w:val="yellow"/>
        </w:rPr>
        <w:t>{date or dates}.</w:t>
      </w: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  <w:highlight w:val="yellow"/>
        </w:rPr>
      </w:pPr>
      <w:r w:rsidRPr="00AF3AAC">
        <w:rPr>
          <w:rFonts w:ascii="Times New Roman" w:hAnsi="Times New Roman"/>
          <w:iCs/>
          <w:sz w:val="22"/>
          <w:szCs w:val="22"/>
          <w:highlight w:val="yellow"/>
        </w:rPr>
        <w:t>{DESCRIPTION OF INCIDENT}</w:t>
      </w: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  <w:highlight w:val="yellow"/>
        </w:rPr>
      </w:pP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</w:rPr>
      </w:pPr>
      <w:r w:rsidRPr="00AF3AAC">
        <w:rPr>
          <w:rFonts w:ascii="Times New Roman" w:hAnsi="Times New Roman"/>
          <w:iCs/>
          <w:sz w:val="22"/>
          <w:szCs w:val="22"/>
          <w:highlight w:val="yellow"/>
        </w:rPr>
        <w:t>{CONCLUSION IF NECESSARY}</w:t>
      </w: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AA6E41" w:rsidRPr="00AF3AAC" w:rsidRDefault="00AA6E41" w:rsidP="000B6DDB">
      <w:pPr>
        <w:jc w:val="both"/>
        <w:rPr>
          <w:rFonts w:ascii="Times New Roman" w:hAnsi="Times New Roman"/>
          <w:iCs/>
          <w:sz w:val="22"/>
          <w:szCs w:val="22"/>
        </w:rPr>
      </w:pPr>
      <w:r w:rsidRPr="00AF3AAC">
        <w:rPr>
          <w:rFonts w:ascii="Times New Roman" w:hAnsi="Times New Roman"/>
          <w:iCs/>
          <w:sz w:val="22"/>
          <w:szCs w:val="22"/>
        </w:rPr>
        <w:t xml:space="preserve">I hope you understand the seriousness of your actions and will adjust them accordingly.  This letter is intended to convey to you the importance of meeting workplace standards and expectations. </w:t>
      </w:r>
      <w:r w:rsidR="000B6DDB" w:rsidRPr="00AF3AAC">
        <w:rPr>
          <w:rFonts w:ascii="Times New Roman" w:hAnsi="Times New Roman"/>
          <w:iCs/>
          <w:sz w:val="22"/>
          <w:szCs w:val="22"/>
        </w:rPr>
        <w:t xml:space="preserve"> </w:t>
      </w:r>
      <w:r w:rsidRPr="00AF3AAC">
        <w:rPr>
          <w:rFonts w:ascii="Times New Roman" w:hAnsi="Times New Roman"/>
          <w:iCs/>
          <w:sz w:val="22"/>
          <w:szCs w:val="22"/>
        </w:rPr>
        <w:t>Future occurrences of conduct such as this or any other performance deficiencies may result in disciplinary action, up to and including termination.</w:t>
      </w: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</w:rPr>
      </w:pPr>
    </w:p>
    <w:p w:rsidR="00486B20" w:rsidRPr="00E14AEF" w:rsidRDefault="00486B20" w:rsidP="00486B20">
      <w:pPr>
        <w:rPr>
          <w:rFonts w:ascii="ITC Stone Serif" w:hAnsi="ITC Stone Serif"/>
          <w:color w:val="C00000"/>
          <w:sz w:val="22"/>
          <w:szCs w:val="22"/>
        </w:rPr>
      </w:pPr>
      <w:r w:rsidRPr="00E14AEF">
        <w:rPr>
          <w:rFonts w:ascii="ITC Stone Serif" w:hAnsi="ITC Stone Serif"/>
          <w:sz w:val="22"/>
          <w:szCs w:val="22"/>
        </w:rPr>
        <w:t xml:space="preserve">If you are experiencing personal problems which may be impacting your ability to effectively perform the duties of you position </w:t>
      </w:r>
      <w:r w:rsidRPr="00E14AEF">
        <w:rPr>
          <w:rFonts w:ascii="ITC Stone Serif" w:hAnsi="ITC Stone Serif"/>
          <w:sz w:val="22"/>
          <w:szCs w:val="22"/>
          <w:highlight w:val="yellow"/>
        </w:rPr>
        <w:t>and conduct yourself appropriately,</w:t>
      </w:r>
      <w:r w:rsidRPr="00E14AEF"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Pr="007D50FB">
        <w:rPr>
          <w:rFonts w:ascii="ITC Stone Serif" w:hAnsi="ITC Stone Serif"/>
          <w:sz w:val="22"/>
          <w:szCs w:val="22"/>
          <w:highlight w:val="yellow"/>
        </w:rPr>
        <w:t>at Washington Building, G60 or by telephone at 509-335-5759</w:t>
      </w:r>
      <w:r w:rsidRPr="00E14AEF">
        <w:rPr>
          <w:rFonts w:ascii="ITC Stone Serif" w:hAnsi="ITC Stone Serif"/>
          <w:sz w:val="22"/>
          <w:szCs w:val="22"/>
        </w:rPr>
        <w:t xml:space="preserve"> </w:t>
      </w:r>
      <w:r w:rsidRPr="00E14AEF">
        <w:rPr>
          <w:rFonts w:ascii="ITC Stone Serif" w:hAnsi="ITC Stone Serif"/>
          <w:color w:val="C00000"/>
          <w:sz w:val="22"/>
          <w:szCs w:val="22"/>
          <w:highlight w:val="cyan"/>
        </w:rPr>
        <w:t>or</w:t>
      </w:r>
      <w:r w:rsidRPr="00E14AEF">
        <w:rPr>
          <w:rFonts w:ascii="ITC Stone Serif" w:hAnsi="ITC Stone Serif"/>
          <w:sz w:val="22"/>
          <w:szCs w:val="22"/>
        </w:rPr>
        <w:t xml:space="preserve"> </w:t>
      </w:r>
      <w:r w:rsidRPr="00E14AEF">
        <w:rPr>
          <w:rFonts w:ascii="ITC Stone Serif" w:hAnsi="ITC Stone Serif"/>
          <w:sz w:val="22"/>
          <w:szCs w:val="22"/>
          <w:highlight w:val="yellow"/>
        </w:rPr>
        <w:t>toll free at 877-313-4455</w:t>
      </w:r>
      <w:r w:rsidRPr="003A6E0A">
        <w:rPr>
          <w:rFonts w:ascii="ITC Stone Serif" w:hAnsi="ITC Stone Serif"/>
          <w:sz w:val="22"/>
          <w:szCs w:val="22"/>
        </w:rPr>
        <w:t xml:space="preserve"> </w:t>
      </w:r>
      <w:r w:rsidRPr="003A6E0A">
        <w:rPr>
          <w:rFonts w:ascii="ITC Stone Serif" w:hAnsi="ITC Stone Serif"/>
          <w:color w:val="C00000"/>
          <w:sz w:val="22"/>
          <w:szCs w:val="22"/>
          <w:highlight w:val="cyan"/>
        </w:rPr>
        <w:t>[for employees at WSU locations other than Pullman</w:t>
      </w:r>
      <w:r w:rsidRPr="00E14AEF">
        <w:rPr>
          <w:rFonts w:ascii="ITC Stone Serif" w:hAnsi="ITC Stone Serif"/>
          <w:sz w:val="22"/>
          <w:szCs w:val="22"/>
          <w:highlight w:val="cyan"/>
        </w:rPr>
        <w:t>]</w:t>
      </w:r>
    </w:p>
    <w:p w:rsidR="00AA6E41" w:rsidRPr="00AF3AAC" w:rsidRDefault="00AA6E41" w:rsidP="000B6DDB">
      <w:pPr>
        <w:pStyle w:val="Header"/>
        <w:tabs>
          <w:tab w:val="clear" w:pos="4320"/>
          <w:tab w:val="clear" w:pos="8640"/>
        </w:tabs>
        <w:jc w:val="both"/>
        <w:rPr>
          <w:rFonts w:ascii="Times New Roman" w:hAnsi="Times New Roman"/>
          <w:iCs/>
          <w:sz w:val="22"/>
          <w:szCs w:val="22"/>
        </w:rPr>
      </w:pPr>
      <w:r w:rsidRPr="00AF3AAC">
        <w:rPr>
          <w:rFonts w:ascii="Times New Roman" w:hAnsi="Times New Roman"/>
          <w:sz w:val="22"/>
          <w:szCs w:val="22"/>
        </w:rPr>
        <w:t>.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</w:rPr>
        <w:t>Sincerely,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</w:p>
    <w:p w:rsidR="000B6DDB" w:rsidRPr="00AF3AAC" w:rsidRDefault="000B6DDB">
      <w:pPr>
        <w:rPr>
          <w:rFonts w:ascii="Times New Roman" w:hAnsi="Times New Roman"/>
          <w:bCs/>
          <w:iCs/>
          <w:sz w:val="22"/>
          <w:szCs w:val="22"/>
        </w:rPr>
      </w:pPr>
    </w:p>
    <w:p w:rsidR="00833B73" w:rsidRPr="00AF3AAC" w:rsidRDefault="00833B73">
      <w:pPr>
        <w:pStyle w:val="Heading1"/>
        <w:rPr>
          <w:rFonts w:ascii="Times New Roman" w:hAnsi="Times New Roman"/>
          <w:b w:val="0"/>
          <w:bCs/>
          <w:i w:val="0"/>
          <w:iCs/>
          <w:szCs w:val="22"/>
          <w:highlight w:val="yellow"/>
        </w:rPr>
      </w:pPr>
      <w:r w:rsidRPr="00AF3AAC">
        <w:rPr>
          <w:rFonts w:ascii="Times New Roman" w:hAnsi="Times New Roman"/>
          <w:b w:val="0"/>
          <w:bCs/>
          <w:i w:val="0"/>
          <w:iCs/>
          <w:szCs w:val="22"/>
          <w:highlight w:val="yellow"/>
        </w:rPr>
        <w:t>Name, Title</w:t>
      </w:r>
      <w:bookmarkStart w:id="0" w:name="_GoBack"/>
      <w:bookmarkEnd w:id="0"/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Department</w:t>
      </w:r>
    </w:p>
    <w:p w:rsidR="00833B73" w:rsidRPr="00AF3AAC" w:rsidRDefault="00833B73">
      <w:pPr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</w:rPr>
        <w:tab/>
      </w:r>
    </w:p>
    <w:p w:rsidR="00833B73" w:rsidRPr="00AF3AAC" w:rsidRDefault="000552B9">
      <w:pPr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</w:rPr>
        <w:t>c</w:t>
      </w:r>
      <w:r w:rsidR="00833B73" w:rsidRPr="00AF3AAC">
        <w:rPr>
          <w:rFonts w:ascii="Times New Roman" w:hAnsi="Times New Roman"/>
          <w:bCs/>
          <w:iCs/>
          <w:sz w:val="22"/>
          <w:szCs w:val="22"/>
        </w:rPr>
        <w:t xml:space="preserve">c:  </w:t>
      </w:r>
      <w:r w:rsidR="00833B73" w:rsidRPr="00AF3AAC">
        <w:rPr>
          <w:rFonts w:ascii="Times New Roman" w:hAnsi="Times New Roman"/>
          <w:bCs/>
          <w:iCs/>
          <w:sz w:val="22"/>
          <w:szCs w:val="22"/>
        </w:rPr>
        <w:tab/>
      </w:r>
      <w:r w:rsidR="00833B73"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Appropriate Department </w:t>
      </w:r>
      <w:proofErr w:type="spellStart"/>
      <w:r w:rsidR="00833B73" w:rsidRPr="00AF3AAC">
        <w:rPr>
          <w:rFonts w:ascii="Times New Roman" w:hAnsi="Times New Roman"/>
          <w:bCs/>
          <w:iCs/>
          <w:sz w:val="22"/>
          <w:szCs w:val="22"/>
          <w:highlight w:val="yellow"/>
        </w:rPr>
        <w:t>cc:’s</w:t>
      </w:r>
      <w:proofErr w:type="spellEnd"/>
      <w:r w:rsidR="00833B73" w:rsidRPr="00AF3AAC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:rsidR="00833B73" w:rsidRPr="00AF3AAC" w:rsidRDefault="00833B73">
      <w:pPr>
        <w:ind w:firstLine="720"/>
        <w:rPr>
          <w:rFonts w:ascii="Times New Roman" w:hAnsi="Times New Roman"/>
          <w:bCs/>
          <w:iCs/>
          <w:sz w:val="22"/>
          <w:szCs w:val="22"/>
        </w:rPr>
      </w:pPr>
      <w:r w:rsidRPr="00AF3AAC">
        <w:rPr>
          <w:rFonts w:ascii="Times New Roman" w:hAnsi="Times New Roman"/>
          <w:bCs/>
          <w:iCs/>
          <w:sz w:val="22"/>
          <w:szCs w:val="22"/>
        </w:rPr>
        <w:t xml:space="preserve">HRS </w:t>
      </w:r>
      <w:r w:rsidR="00604E4C" w:rsidRPr="00AF3AAC">
        <w:rPr>
          <w:rFonts w:ascii="Times New Roman" w:hAnsi="Times New Roman"/>
          <w:bCs/>
          <w:iCs/>
          <w:sz w:val="22"/>
          <w:szCs w:val="22"/>
        </w:rPr>
        <w:t>Employment Services</w:t>
      </w:r>
    </w:p>
    <w:p w:rsidR="00833B73" w:rsidRPr="00AF3AAC" w:rsidRDefault="00833B73">
      <w:pPr>
        <w:pStyle w:val="Heading3"/>
        <w:rPr>
          <w:rFonts w:ascii="Times New Roman" w:hAnsi="Times New Roman"/>
          <w:bCs w:val="0"/>
          <w:iCs w:val="0"/>
          <w:szCs w:val="22"/>
        </w:rPr>
      </w:pPr>
      <w:r w:rsidRPr="00AF3AAC">
        <w:rPr>
          <w:rFonts w:ascii="Times New Roman" w:hAnsi="Times New Roman"/>
          <w:b w:val="0"/>
          <w:i w:val="0"/>
          <w:szCs w:val="22"/>
          <w:highlight w:val="yellow"/>
        </w:rPr>
        <w:t>HRS Personnel File [optional]</w:t>
      </w:r>
    </w:p>
    <w:sectPr w:rsidR="00833B73" w:rsidRPr="00AF3AAC" w:rsidSect="004C1242">
      <w:headerReference w:type="first" r:id="rId7"/>
      <w:footerReference w:type="first" r:id="rId8"/>
      <w:pgSz w:w="12240" w:h="15840" w:code="1"/>
      <w:pgMar w:top="2880" w:right="1440" w:bottom="1440" w:left="1728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4B6" w:rsidRDefault="00DE64B6">
      <w:r>
        <w:separator/>
      </w:r>
    </w:p>
  </w:endnote>
  <w:endnote w:type="continuationSeparator" w:id="0">
    <w:p w:rsidR="00DE64B6" w:rsidRDefault="00DE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toneSerif">
    <w:panose1 w:val="00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091" w:rsidRPr="00527D4E" w:rsidRDefault="00321091">
    <w:pPr>
      <w:pStyle w:val="Footer"/>
      <w:rPr>
        <w:rFonts w:ascii="StoneSerif" w:hAnsi="StoneSerif"/>
        <w:sz w:val="18"/>
        <w:szCs w:val="18"/>
      </w:rPr>
    </w:pPr>
    <w:r w:rsidRPr="00527D4E">
      <w:rPr>
        <w:rFonts w:ascii="StoneSerif" w:hAnsi="StoneSerif"/>
        <w:sz w:val="18"/>
        <w:szCs w:val="18"/>
      </w:rPr>
      <w:t>Revised</w:t>
    </w:r>
    <w:r w:rsidR="00913E75" w:rsidRPr="00527D4E">
      <w:rPr>
        <w:rFonts w:ascii="StoneSerif" w:hAnsi="StoneSerif"/>
        <w:sz w:val="18"/>
        <w:szCs w:val="18"/>
      </w:rPr>
      <w:t xml:space="preserve">: </w:t>
    </w:r>
    <w:r w:rsidR="008F4C2C">
      <w:rPr>
        <w:rFonts w:ascii="StoneSerif" w:hAnsi="StoneSerif"/>
        <w:sz w:val="18"/>
        <w:szCs w:val="18"/>
      </w:rPr>
      <w:t>02/07/14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4B6" w:rsidRDefault="00DE64B6">
      <w:r>
        <w:separator/>
      </w:r>
    </w:p>
  </w:footnote>
  <w:footnote w:type="continuationSeparator" w:id="0">
    <w:p w:rsidR="00DE64B6" w:rsidRDefault="00DE6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24" w:rsidRDefault="008F4C2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342900</wp:posOffset>
              </wp:positionH>
              <wp:positionV relativeFrom="paragraph">
                <wp:posOffset>228600</wp:posOffset>
              </wp:positionV>
              <wp:extent cx="5600700" cy="1675689"/>
              <wp:effectExtent l="0" t="0" r="0" b="0"/>
              <wp:wrapNone/>
              <wp:docPr id="1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0700" cy="1675689"/>
                        <a:chOff x="1881" y="2439"/>
                        <a:chExt cx="8640" cy="3681"/>
                      </a:xfrm>
                    </wpg:grpSpPr>
                    <wps:wsp>
                      <wps:cNvPr id="2" name="WordArt 24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3690" y="2439"/>
                          <a:ext cx="4860" cy="3663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F4C2C" w:rsidRDefault="008F4C2C" w:rsidP="008F4C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88"/>
                                <w:szCs w:val="88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Draft Only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  <wps:wsp>
                      <wps:cNvPr id="3" name="WordArt 25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1881" y="4503"/>
                          <a:ext cx="8640" cy="1617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F4C2C" w:rsidRDefault="008F4C2C" w:rsidP="008F4C2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C0C0C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Return to HRS for review prior to issuing to employee.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27pt;margin-top:18pt;width:441pt;height:131.95pt;z-index:-251658240" coordorigin="1881,2439" coordsize="8640,3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4" o:spid="_x0000_s1027" type="#_x0000_t202" style="position:absolute;left:3690;top:2439;width:4860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  <o:lock v:ext="edit" shapetype="t"/>
                <v:textbox style="mso-fit-shape-to-text:t">
                  <w:txbxContent>
                    <w:p w:rsidR="008F4C2C" w:rsidRDefault="008F4C2C" w:rsidP="008F4C2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88"/>
                          <w:szCs w:val="88"/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Draft Only</w:t>
                      </w:r>
                    </w:p>
                  </w:txbxContent>
                </v:textbox>
              </v:shape>
              <v:shape id="WordArt 25" o:spid="_x0000_s1028" type="#_x0000_t202" style="position:absolute;left:1881;top:4503;width:8640;height:1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<o:lock v:ext="edit" shapetype="t"/>
                <v:textbox style="mso-fit-shape-to-text:t">
                  <w:txbxContent>
                    <w:p w:rsidR="008F4C2C" w:rsidRDefault="008F4C2C" w:rsidP="008F4C2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C0C0C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Return to HRS for review prior to issuing to employee.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BF7424" w:rsidRDefault="00BF7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AF"/>
    <w:rsid w:val="00032272"/>
    <w:rsid w:val="000552B9"/>
    <w:rsid w:val="00070B08"/>
    <w:rsid w:val="000B6DDB"/>
    <w:rsid w:val="000E0B2D"/>
    <w:rsid w:val="000E135B"/>
    <w:rsid w:val="00120D03"/>
    <w:rsid w:val="002053AC"/>
    <w:rsid w:val="00254E3C"/>
    <w:rsid w:val="00321091"/>
    <w:rsid w:val="00401B58"/>
    <w:rsid w:val="00486B20"/>
    <w:rsid w:val="004B08D4"/>
    <w:rsid w:val="004C1242"/>
    <w:rsid w:val="00527D4E"/>
    <w:rsid w:val="005403E6"/>
    <w:rsid w:val="005C640D"/>
    <w:rsid w:val="00604E4C"/>
    <w:rsid w:val="006738AC"/>
    <w:rsid w:val="00764260"/>
    <w:rsid w:val="007D3D3D"/>
    <w:rsid w:val="007E4B54"/>
    <w:rsid w:val="007F0D6A"/>
    <w:rsid w:val="00833B73"/>
    <w:rsid w:val="008A1461"/>
    <w:rsid w:val="008E3A64"/>
    <w:rsid w:val="008F4C2C"/>
    <w:rsid w:val="00913E75"/>
    <w:rsid w:val="009157C9"/>
    <w:rsid w:val="00A51C87"/>
    <w:rsid w:val="00A5255F"/>
    <w:rsid w:val="00AA6E41"/>
    <w:rsid w:val="00AC4B7A"/>
    <w:rsid w:val="00AF3AAC"/>
    <w:rsid w:val="00B22389"/>
    <w:rsid w:val="00BC766C"/>
    <w:rsid w:val="00BF7424"/>
    <w:rsid w:val="00C228C8"/>
    <w:rsid w:val="00D304AF"/>
    <w:rsid w:val="00DE64B6"/>
    <w:rsid w:val="00E04157"/>
    <w:rsid w:val="00E87A80"/>
    <w:rsid w:val="00E91049"/>
    <w:rsid w:val="00E97635"/>
    <w:rsid w:val="00F16E2D"/>
    <w:rsid w:val="00FC7C2A"/>
    <w:rsid w:val="00F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E220563-3ADD-4D90-827F-16005DFD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87"/>
    <w:rPr>
      <w:sz w:val="24"/>
    </w:rPr>
  </w:style>
  <w:style w:type="paragraph" w:styleId="Heading1">
    <w:name w:val="heading 1"/>
    <w:basedOn w:val="Normal"/>
    <w:next w:val="Normal"/>
    <w:qFormat/>
    <w:rsid w:val="00A51C87"/>
    <w:pPr>
      <w:keepNext/>
      <w:outlineLvl w:val="0"/>
    </w:pPr>
    <w:rPr>
      <w:rFonts w:ascii="Stone Serif" w:hAnsi="Stone Serif"/>
      <w:b/>
      <w:i/>
      <w:sz w:val="22"/>
    </w:rPr>
  </w:style>
  <w:style w:type="paragraph" w:styleId="Heading2">
    <w:name w:val="heading 2"/>
    <w:basedOn w:val="Normal"/>
    <w:next w:val="Normal"/>
    <w:qFormat/>
    <w:rsid w:val="00A51C87"/>
    <w:pPr>
      <w:keepNext/>
      <w:outlineLvl w:val="1"/>
    </w:pPr>
    <w:rPr>
      <w:rFonts w:ascii="Arial" w:eastAsia="Times New Roman" w:hAnsi="Arial"/>
      <w:b/>
    </w:rPr>
  </w:style>
  <w:style w:type="paragraph" w:styleId="Heading3">
    <w:name w:val="heading 3"/>
    <w:basedOn w:val="Normal"/>
    <w:next w:val="Normal"/>
    <w:qFormat/>
    <w:rsid w:val="00A51C87"/>
    <w:pPr>
      <w:keepNext/>
      <w:ind w:firstLine="720"/>
      <w:outlineLvl w:val="2"/>
    </w:pPr>
    <w:rPr>
      <w:rFonts w:ascii="Stone Serif" w:hAnsi="Stone Serif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A51C87"/>
    <w:pPr>
      <w:numPr>
        <w:numId w:val="1"/>
      </w:numPr>
      <w:ind w:left="0" w:firstLine="0"/>
    </w:pPr>
  </w:style>
  <w:style w:type="paragraph" w:styleId="Header">
    <w:name w:val="header"/>
    <w:basedOn w:val="Normal"/>
    <w:rsid w:val="00A51C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1C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1C87"/>
  </w:style>
  <w:style w:type="paragraph" w:styleId="BalloonText">
    <w:name w:val="Balloon Text"/>
    <w:basedOn w:val="Normal"/>
    <w:link w:val="BalloonTextChar"/>
    <w:semiHidden/>
    <w:unhideWhenUsed/>
    <w:rsid w:val="008F4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C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F4C2C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1.dot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Lincoln, Kristin E</cp:lastModifiedBy>
  <cp:revision>6</cp:revision>
  <cp:lastPrinted>2003-10-09T21:35:00Z</cp:lastPrinted>
  <dcterms:created xsi:type="dcterms:W3CDTF">2014-02-07T23:15:00Z</dcterms:created>
  <dcterms:modified xsi:type="dcterms:W3CDTF">2014-02-10T17:24:00Z</dcterms:modified>
</cp:coreProperties>
</file>