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E81D7" w14:textId="77777777" w:rsidR="00256388" w:rsidRPr="00F5513C" w:rsidRDefault="00256388" w:rsidP="00EE575C">
      <w:pPr>
        <w:pStyle w:val="NormalWeb"/>
        <w:spacing w:before="0" w:beforeAutospacing="0" w:after="0" w:afterAutospacing="0"/>
        <w:rPr>
          <w:rFonts w:ascii="Arial" w:eastAsia="Arial" w:hAnsi="Arial" w:cs="Arial"/>
          <w:sz w:val="22"/>
          <w:szCs w:val="22"/>
        </w:rPr>
      </w:pPr>
    </w:p>
    <w:p w14:paraId="6927FE3A" w14:textId="6A2A9BC2" w:rsidR="00256388" w:rsidRPr="00F5513C" w:rsidRDefault="00256388">
      <w:pPr>
        <w:pStyle w:val="NormalWeb"/>
        <w:spacing w:before="0" w:beforeAutospacing="0" w:after="0" w:afterAutospacing="0"/>
        <w:rPr>
          <w:rFonts w:ascii="Arial" w:eastAsia="Arial" w:hAnsi="Arial" w:cs="Arial"/>
          <w:sz w:val="22"/>
          <w:szCs w:val="22"/>
        </w:rPr>
      </w:pPr>
      <w:r w:rsidRPr="00F5513C">
        <w:rPr>
          <w:rFonts w:ascii="Arial" w:eastAsia="Arial" w:hAnsi="Arial" w:cs="Arial"/>
          <w:sz w:val="22"/>
          <w:szCs w:val="22"/>
        </w:rPr>
        <w:t xml:space="preserve">Per </w:t>
      </w:r>
      <w:hyperlink r:id="rId11" w:anchor="ARTICLE-10" w:history="1">
        <w:r w:rsidR="00F5513C" w:rsidRPr="00F5513C">
          <w:rPr>
            <w:rStyle w:val="Hyperlink"/>
            <w:rFonts w:ascii="Arial" w:hAnsi="Arial" w:cs="Arial"/>
            <w:b/>
            <w:bCs/>
            <w:sz w:val="22"/>
            <w:szCs w:val="22"/>
          </w:rPr>
          <w:t>Article 10</w:t>
        </w:r>
      </w:hyperlink>
      <w:r w:rsidR="00F5513C">
        <w:rPr>
          <w:rStyle w:val="Strong"/>
          <w:rFonts w:ascii="Arial" w:hAnsi="Arial" w:cs="Arial"/>
          <w:sz w:val="22"/>
          <w:szCs w:val="22"/>
        </w:rPr>
        <w:t xml:space="preserve"> </w:t>
      </w:r>
      <w:r w:rsidR="5B8EF165" w:rsidRPr="00F5513C">
        <w:rPr>
          <w:rFonts w:ascii="Arial" w:hAnsi="Arial" w:cs="Arial"/>
          <w:bCs/>
          <w:sz w:val="22"/>
          <w:szCs w:val="22"/>
        </w:rPr>
        <w:t>of the WSU/UAW Contract</w:t>
      </w:r>
      <w:r w:rsidR="5B8EF165" w:rsidRPr="00F5513C">
        <w:rPr>
          <w:rFonts w:ascii="Arial" w:hAnsi="Arial" w:cs="Arial"/>
          <w:b/>
          <w:bCs/>
          <w:sz w:val="22"/>
          <w:szCs w:val="22"/>
        </w:rPr>
        <w:t>,</w:t>
      </w:r>
      <w:r w:rsidRPr="00F5513C">
        <w:rPr>
          <w:rFonts w:ascii="Arial" w:hAnsi="Arial" w:cs="Arial"/>
          <w:sz w:val="22"/>
          <w:szCs w:val="22"/>
        </w:rPr>
        <w:t xml:space="preserve"> </w:t>
      </w:r>
      <w:r w:rsidR="1AF0FD8B" w:rsidRPr="00F5513C">
        <w:rPr>
          <w:rFonts w:ascii="Arial" w:hAnsi="Arial" w:cs="Arial"/>
          <w:sz w:val="22"/>
          <w:szCs w:val="22"/>
        </w:rPr>
        <w:t xml:space="preserve">the </w:t>
      </w:r>
      <w:r w:rsidRPr="00F5513C">
        <w:rPr>
          <w:rFonts w:ascii="Arial" w:hAnsi="Arial" w:cs="Arial"/>
          <w:sz w:val="22"/>
          <w:szCs w:val="22"/>
        </w:rPr>
        <w:t>University shall post information on a University job website</w:t>
      </w:r>
      <w:r w:rsidR="00AE0F1A" w:rsidRPr="00F5513C">
        <w:rPr>
          <w:rFonts w:ascii="Arial" w:hAnsi="Arial" w:cs="Arial"/>
          <w:sz w:val="22"/>
          <w:szCs w:val="22"/>
        </w:rPr>
        <w:t>(s)</w:t>
      </w:r>
      <w:r w:rsidRPr="00F5513C">
        <w:rPr>
          <w:rFonts w:ascii="Arial" w:hAnsi="Arial" w:cs="Arial"/>
          <w:sz w:val="22"/>
          <w:szCs w:val="22"/>
        </w:rPr>
        <w:t xml:space="preserve"> regarding </w:t>
      </w:r>
      <w:r w:rsidR="1B2C7A98" w:rsidRPr="00F5513C">
        <w:rPr>
          <w:rFonts w:ascii="Arial" w:hAnsi="Arial" w:cs="Arial"/>
          <w:sz w:val="22"/>
          <w:szCs w:val="22"/>
        </w:rPr>
        <w:t>o</w:t>
      </w:r>
      <w:r w:rsidRPr="00F5513C">
        <w:rPr>
          <w:rFonts w:ascii="Arial" w:hAnsi="Arial" w:cs="Arial"/>
          <w:sz w:val="22"/>
          <w:szCs w:val="22"/>
        </w:rPr>
        <w:t xml:space="preserve">pen </w:t>
      </w:r>
      <w:r w:rsidR="02310195" w:rsidRPr="00F5513C">
        <w:rPr>
          <w:rFonts w:ascii="Arial" w:hAnsi="Arial" w:cs="Arial"/>
          <w:sz w:val="22"/>
          <w:szCs w:val="22"/>
        </w:rPr>
        <w:t>r</w:t>
      </w:r>
      <w:r w:rsidRPr="00F5513C">
        <w:rPr>
          <w:rFonts w:ascii="Arial" w:hAnsi="Arial" w:cs="Arial"/>
          <w:sz w:val="22"/>
          <w:szCs w:val="22"/>
        </w:rPr>
        <w:t xml:space="preserve">ecruitment </w:t>
      </w:r>
      <w:r w:rsidR="0BA2F066" w:rsidRPr="00F5513C">
        <w:rPr>
          <w:rFonts w:ascii="Arial" w:hAnsi="Arial" w:cs="Arial"/>
          <w:sz w:val="22"/>
          <w:szCs w:val="22"/>
        </w:rPr>
        <w:t>for Academic Student Employee (</w:t>
      </w:r>
      <w:r w:rsidRPr="00F5513C">
        <w:rPr>
          <w:rFonts w:ascii="Arial" w:hAnsi="Arial" w:cs="Arial"/>
          <w:sz w:val="22"/>
          <w:szCs w:val="22"/>
        </w:rPr>
        <w:t>ASE</w:t>
      </w:r>
      <w:r w:rsidR="79B4EC9B" w:rsidRPr="00F5513C">
        <w:rPr>
          <w:rFonts w:ascii="Arial" w:hAnsi="Arial" w:cs="Arial"/>
          <w:sz w:val="22"/>
          <w:szCs w:val="22"/>
        </w:rPr>
        <w:t>)</w:t>
      </w:r>
      <w:r w:rsidRPr="00F5513C">
        <w:rPr>
          <w:rFonts w:ascii="Arial" w:hAnsi="Arial" w:cs="Arial"/>
          <w:sz w:val="22"/>
          <w:szCs w:val="22"/>
        </w:rPr>
        <w:t xml:space="preserve"> positions. </w:t>
      </w:r>
      <w:r w:rsidRPr="00F5513C">
        <w:rPr>
          <w:rFonts w:ascii="Arial" w:eastAsia="Arial" w:hAnsi="Arial" w:cs="Arial"/>
          <w:sz w:val="22"/>
          <w:szCs w:val="22"/>
        </w:rPr>
        <w:t>This guide provides the process to post Graduate Assistant Open Recruitment positions.</w:t>
      </w:r>
      <w:r w:rsidR="468A9768" w:rsidRPr="00F5513C">
        <w:rPr>
          <w:rFonts w:ascii="Arial" w:eastAsia="Arial" w:hAnsi="Arial" w:cs="Arial"/>
          <w:sz w:val="22"/>
          <w:szCs w:val="22"/>
        </w:rPr>
        <w:t xml:space="preserve"> All graduate students hired as Graduate Assistants must</w:t>
      </w:r>
      <w:r w:rsidR="7613BA81" w:rsidRPr="00F5513C">
        <w:rPr>
          <w:rFonts w:ascii="Arial" w:eastAsia="Arial" w:hAnsi="Arial" w:cs="Arial"/>
          <w:sz w:val="22"/>
          <w:szCs w:val="22"/>
        </w:rPr>
        <w:t xml:space="preserve"> be students in good standing as </w:t>
      </w:r>
      <w:r w:rsidR="468A9768" w:rsidRPr="00F5513C">
        <w:rPr>
          <w:rFonts w:ascii="Arial" w:eastAsia="Arial" w:hAnsi="Arial" w:cs="Arial"/>
          <w:sz w:val="22"/>
          <w:szCs w:val="22"/>
        </w:rPr>
        <w:t>outlined in the Graduate School Policies and Procedures Man</w:t>
      </w:r>
      <w:r w:rsidR="3C573165" w:rsidRPr="00F5513C">
        <w:rPr>
          <w:rFonts w:ascii="Arial" w:eastAsia="Arial" w:hAnsi="Arial" w:cs="Arial"/>
          <w:sz w:val="22"/>
          <w:szCs w:val="22"/>
        </w:rPr>
        <w:t>ual</w:t>
      </w:r>
      <w:r w:rsidR="00F5513C">
        <w:rPr>
          <w:rFonts w:ascii="Arial" w:eastAsia="Arial" w:hAnsi="Arial" w:cs="Arial"/>
          <w:sz w:val="22"/>
          <w:szCs w:val="22"/>
        </w:rPr>
        <w:t xml:space="preserve"> and noted below in Additional Information</w:t>
      </w:r>
      <w:r w:rsidR="3C573165" w:rsidRPr="00F5513C">
        <w:rPr>
          <w:rFonts w:ascii="Arial" w:eastAsia="Arial" w:hAnsi="Arial" w:cs="Arial"/>
          <w:sz w:val="22"/>
          <w:szCs w:val="22"/>
        </w:rPr>
        <w:t>.</w:t>
      </w:r>
    </w:p>
    <w:p w14:paraId="3E50F147" w14:textId="77777777" w:rsidR="00256388" w:rsidRPr="00F5513C" w:rsidRDefault="00256388" w:rsidP="00EE575C">
      <w:pPr>
        <w:pStyle w:val="NormalWeb"/>
        <w:spacing w:before="0" w:beforeAutospacing="0" w:after="0" w:afterAutospacing="0"/>
        <w:rPr>
          <w:rFonts w:ascii="Arial" w:hAnsi="Arial" w:cs="Arial"/>
          <w:sz w:val="22"/>
          <w:szCs w:val="22"/>
        </w:rPr>
      </w:pPr>
    </w:p>
    <w:p w14:paraId="42451473" w14:textId="5D1F9A01" w:rsidR="00256388" w:rsidRPr="00F5513C" w:rsidRDefault="00AE0F1A">
      <w:pPr>
        <w:pStyle w:val="NormalWeb"/>
        <w:spacing w:before="0" w:beforeAutospacing="0" w:after="0" w:afterAutospacing="0"/>
        <w:rPr>
          <w:rFonts w:ascii="Arial" w:hAnsi="Arial" w:cs="Arial"/>
          <w:sz w:val="22"/>
          <w:szCs w:val="22"/>
        </w:rPr>
      </w:pPr>
      <w:r w:rsidRPr="00F5513C">
        <w:rPr>
          <w:rFonts w:ascii="Arial" w:hAnsi="Arial" w:cs="Arial"/>
          <w:sz w:val="22"/>
          <w:szCs w:val="22"/>
          <w:u w:val="single"/>
        </w:rPr>
        <w:t>Open R</w:t>
      </w:r>
      <w:r w:rsidR="00256388" w:rsidRPr="00F5513C">
        <w:rPr>
          <w:rFonts w:ascii="Arial" w:hAnsi="Arial" w:cs="Arial"/>
          <w:sz w:val="22"/>
          <w:szCs w:val="22"/>
          <w:u w:val="single"/>
        </w:rPr>
        <w:t>ecruitment</w:t>
      </w:r>
      <w:r w:rsidR="005D0921" w:rsidRPr="00F5513C">
        <w:rPr>
          <w:rFonts w:ascii="Arial" w:hAnsi="Arial" w:cs="Arial"/>
          <w:sz w:val="22"/>
          <w:szCs w:val="22"/>
          <w:u w:val="single"/>
        </w:rPr>
        <w:t>s</w:t>
      </w:r>
      <w:r w:rsidR="005D0921" w:rsidRPr="00F5513C">
        <w:rPr>
          <w:rFonts w:ascii="Arial" w:hAnsi="Arial" w:cs="Arial"/>
          <w:sz w:val="22"/>
          <w:szCs w:val="22"/>
        </w:rPr>
        <w:t xml:space="preserve"> </w:t>
      </w:r>
      <w:r w:rsidR="503E9AC0" w:rsidRPr="00F5513C">
        <w:rPr>
          <w:rFonts w:ascii="Arial" w:hAnsi="Arial" w:cs="Arial"/>
          <w:sz w:val="22"/>
          <w:szCs w:val="22"/>
        </w:rPr>
        <w:t xml:space="preserve">Open </w:t>
      </w:r>
      <w:r w:rsidR="3BDA07FF" w:rsidRPr="00F5513C">
        <w:rPr>
          <w:rFonts w:ascii="Arial" w:hAnsi="Arial" w:cs="Arial"/>
          <w:sz w:val="22"/>
          <w:szCs w:val="22"/>
        </w:rPr>
        <w:t>r</w:t>
      </w:r>
      <w:r w:rsidR="503E9AC0" w:rsidRPr="00F5513C">
        <w:rPr>
          <w:rFonts w:ascii="Arial" w:hAnsi="Arial" w:cs="Arial"/>
          <w:sz w:val="22"/>
          <w:szCs w:val="22"/>
        </w:rPr>
        <w:t xml:space="preserve">ecruitment </w:t>
      </w:r>
      <w:r w:rsidR="2795A7EF" w:rsidRPr="00F5513C">
        <w:rPr>
          <w:rFonts w:ascii="Arial" w:hAnsi="Arial" w:cs="Arial"/>
          <w:sz w:val="22"/>
          <w:szCs w:val="22"/>
        </w:rPr>
        <w:t>p</w:t>
      </w:r>
      <w:r w:rsidR="00256388" w:rsidRPr="00F5513C">
        <w:rPr>
          <w:rFonts w:ascii="Arial" w:hAnsi="Arial" w:cs="Arial"/>
          <w:sz w:val="22"/>
          <w:szCs w:val="22"/>
        </w:rPr>
        <w:t xml:space="preserve">ositions </w:t>
      </w:r>
      <w:r w:rsidR="0D18B3FD" w:rsidRPr="00F5513C">
        <w:rPr>
          <w:rFonts w:ascii="Arial" w:hAnsi="Arial" w:cs="Arial"/>
          <w:sz w:val="22"/>
          <w:szCs w:val="22"/>
        </w:rPr>
        <w:t xml:space="preserve">are </w:t>
      </w:r>
      <w:r w:rsidR="00256388" w:rsidRPr="00F5513C">
        <w:rPr>
          <w:rFonts w:ascii="Arial" w:hAnsi="Arial" w:cs="Arial"/>
          <w:sz w:val="22"/>
          <w:szCs w:val="22"/>
        </w:rPr>
        <w:t>not used to fulfill a commitment of support made to a student, either at the time of admission, or under an existing advising relationship with a(n) faculty member(s)/academic program.</w:t>
      </w:r>
    </w:p>
    <w:p w14:paraId="6F2E4994" w14:textId="77777777" w:rsidR="00256388" w:rsidRPr="00F5513C" w:rsidRDefault="00256388" w:rsidP="00EE575C">
      <w:pPr>
        <w:pStyle w:val="NormalWeb"/>
        <w:spacing w:before="0" w:beforeAutospacing="0" w:after="0" w:afterAutospacing="0"/>
        <w:rPr>
          <w:rFonts w:ascii="Arial" w:hAnsi="Arial" w:cs="Arial"/>
          <w:sz w:val="22"/>
          <w:szCs w:val="22"/>
        </w:rPr>
      </w:pPr>
    </w:p>
    <w:p w14:paraId="5DC9AFBF" w14:textId="50D757BD" w:rsidR="00256388" w:rsidRPr="00F5513C" w:rsidRDefault="00AE0F1A" w:rsidP="00EE575C">
      <w:pPr>
        <w:pStyle w:val="NormalWeb"/>
        <w:spacing w:before="0" w:beforeAutospacing="0" w:after="0" w:afterAutospacing="0"/>
        <w:rPr>
          <w:rFonts w:ascii="Arial" w:hAnsi="Arial" w:cs="Arial"/>
          <w:sz w:val="22"/>
          <w:szCs w:val="22"/>
          <w:u w:val="single"/>
        </w:rPr>
      </w:pPr>
      <w:r w:rsidRPr="00F5513C">
        <w:rPr>
          <w:rFonts w:ascii="Arial" w:hAnsi="Arial" w:cs="Arial"/>
          <w:sz w:val="22"/>
          <w:szCs w:val="22"/>
          <w:u w:val="single"/>
        </w:rPr>
        <w:t>Department Open R</w:t>
      </w:r>
      <w:r w:rsidR="00256388" w:rsidRPr="00F5513C">
        <w:rPr>
          <w:rFonts w:ascii="Arial" w:hAnsi="Arial" w:cs="Arial"/>
          <w:sz w:val="22"/>
          <w:szCs w:val="22"/>
          <w:u w:val="single"/>
        </w:rPr>
        <w:t>ecruitments</w:t>
      </w:r>
    </w:p>
    <w:p w14:paraId="1D680B54" w14:textId="20A34489" w:rsidR="00256388" w:rsidRPr="00F5513C" w:rsidRDefault="00256388" w:rsidP="3F9D710C">
      <w:pPr>
        <w:pStyle w:val="NormalWeb"/>
        <w:spacing w:before="0" w:beforeAutospacing="0" w:after="0" w:afterAutospacing="0"/>
        <w:rPr>
          <w:rFonts w:ascii="Arial" w:hAnsi="Arial" w:cs="Arial"/>
          <w:sz w:val="22"/>
          <w:szCs w:val="22"/>
        </w:rPr>
      </w:pPr>
      <w:r w:rsidRPr="00F5513C">
        <w:rPr>
          <w:rFonts w:ascii="Arial" w:hAnsi="Arial" w:cs="Arial"/>
          <w:sz w:val="22"/>
          <w:szCs w:val="22"/>
        </w:rPr>
        <w:t>Open recruitment positions may be announced to applicants within a Department/School or Hiring Unit</w:t>
      </w:r>
      <w:r w:rsidR="37E9CA75" w:rsidRPr="00F5513C">
        <w:rPr>
          <w:rFonts w:ascii="Arial" w:hAnsi="Arial" w:cs="Arial"/>
          <w:sz w:val="22"/>
          <w:szCs w:val="22"/>
        </w:rPr>
        <w:t xml:space="preserve"> </w:t>
      </w:r>
      <w:r w:rsidRPr="00F5513C">
        <w:rPr>
          <w:rFonts w:ascii="Arial" w:hAnsi="Arial" w:cs="Arial"/>
          <w:sz w:val="22"/>
          <w:szCs w:val="22"/>
        </w:rPr>
        <w:t>without being posted to a University website</w:t>
      </w:r>
      <w:r w:rsidR="00D44AD9" w:rsidRPr="00F5513C">
        <w:rPr>
          <w:rFonts w:ascii="Arial" w:hAnsi="Arial" w:cs="Arial"/>
          <w:sz w:val="22"/>
          <w:szCs w:val="22"/>
        </w:rPr>
        <w:t>, such as via listserv or email communication</w:t>
      </w:r>
      <w:r w:rsidRPr="00F5513C">
        <w:rPr>
          <w:rFonts w:ascii="Arial" w:hAnsi="Arial" w:cs="Arial"/>
          <w:sz w:val="22"/>
          <w:szCs w:val="22"/>
        </w:rPr>
        <w:t xml:space="preserve">. </w:t>
      </w:r>
    </w:p>
    <w:p w14:paraId="3B87604B" w14:textId="77777777" w:rsidR="00256388" w:rsidRPr="00F5513C" w:rsidRDefault="00256388" w:rsidP="00EE575C">
      <w:pPr>
        <w:pStyle w:val="NormalWeb"/>
        <w:numPr>
          <w:ilvl w:val="0"/>
          <w:numId w:val="2"/>
        </w:numPr>
        <w:spacing w:before="0" w:beforeAutospacing="0" w:after="0" w:afterAutospacing="0"/>
        <w:rPr>
          <w:rFonts w:ascii="Arial" w:hAnsi="Arial" w:cs="Arial"/>
          <w:sz w:val="22"/>
          <w:szCs w:val="22"/>
        </w:rPr>
      </w:pPr>
      <w:r w:rsidRPr="00F5513C">
        <w:rPr>
          <w:rFonts w:ascii="Arial" w:hAnsi="Arial" w:cs="Arial"/>
          <w:sz w:val="22"/>
          <w:szCs w:val="22"/>
        </w:rPr>
        <w:t xml:space="preserve">The application deadline for Departmental or Hiring Unit postings shall be one (1) week except in emergency situations in which the beginning of the appointment period must begin less than a week after the position is posted. </w:t>
      </w:r>
    </w:p>
    <w:p w14:paraId="538601B9" w14:textId="77777777" w:rsidR="00256388" w:rsidRPr="00F5513C" w:rsidRDefault="00256388" w:rsidP="00EE575C">
      <w:pPr>
        <w:pStyle w:val="NormalWeb"/>
        <w:numPr>
          <w:ilvl w:val="0"/>
          <w:numId w:val="2"/>
        </w:numPr>
        <w:spacing w:before="0" w:beforeAutospacing="0" w:after="0" w:afterAutospacing="0"/>
        <w:rPr>
          <w:rFonts w:ascii="Arial" w:hAnsi="Arial" w:cs="Arial"/>
          <w:sz w:val="22"/>
          <w:szCs w:val="22"/>
        </w:rPr>
      </w:pPr>
      <w:r w:rsidRPr="00F5513C">
        <w:rPr>
          <w:rFonts w:ascii="Arial" w:hAnsi="Arial" w:cs="Arial"/>
          <w:sz w:val="22"/>
          <w:szCs w:val="22"/>
        </w:rPr>
        <w:t>If the position remains open after two (2) weeks, it will be posted to a University job website.</w:t>
      </w:r>
    </w:p>
    <w:p w14:paraId="56FD064C" w14:textId="77777777" w:rsidR="00256388" w:rsidRPr="00F5513C" w:rsidRDefault="00256388" w:rsidP="00EE575C">
      <w:pPr>
        <w:pStyle w:val="NormalWeb"/>
        <w:spacing w:before="0" w:beforeAutospacing="0" w:after="0" w:afterAutospacing="0"/>
        <w:rPr>
          <w:rFonts w:ascii="Arial" w:hAnsi="Arial" w:cs="Arial"/>
          <w:sz w:val="22"/>
          <w:szCs w:val="22"/>
        </w:rPr>
      </w:pPr>
    </w:p>
    <w:p w14:paraId="43E7879F" w14:textId="08DA5B4E" w:rsidR="00256388" w:rsidRPr="00F5513C" w:rsidRDefault="00256388" w:rsidP="00EE575C">
      <w:pPr>
        <w:spacing w:after="0" w:line="240" w:lineRule="auto"/>
        <w:rPr>
          <w:rFonts w:ascii="Arial" w:hAnsi="Arial" w:cs="Arial"/>
        </w:rPr>
      </w:pPr>
      <w:r w:rsidRPr="00F5513C">
        <w:rPr>
          <w:rFonts w:ascii="Arial" w:hAnsi="Arial" w:cs="Arial"/>
          <w:u w:val="single"/>
        </w:rPr>
        <w:t>University</w:t>
      </w:r>
      <w:r w:rsidR="00AE0F1A" w:rsidRPr="00F5513C">
        <w:rPr>
          <w:rFonts w:ascii="Arial" w:hAnsi="Arial" w:cs="Arial"/>
          <w:u w:val="single"/>
        </w:rPr>
        <w:t>-W</w:t>
      </w:r>
      <w:r w:rsidRPr="00F5513C">
        <w:rPr>
          <w:rFonts w:ascii="Arial" w:hAnsi="Arial" w:cs="Arial"/>
          <w:u w:val="single"/>
        </w:rPr>
        <w:t xml:space="preserve">ide </w:t>
      </w:r>
      <w:r w:rsidR="00AE0F1A" w:rsidRPr="00F5513C">
        <w:rPr>
          <w:rFonts w:ascii="Arial" w:hAnsi="Arial" w:cs="Arial"/>
          <w:u w:val="single"/>
        </w:rPr>
        <w:t>Open R</w:t>
      </w:r>
      <w:r w:rsidRPr="00F5513C">
        <w:rPr>
          <w:rFonts w:ascii="Arial" w:hAnsi="Arial" w:cs="Arial"/>
          <w:u w:val="single"/>
        </w:rPr>
        <w:t>ecruitments</w:t>
      </w:r>
      <w:r w:rsidRPr="00F5513C">
        <w:rPr>
          <w:rFonts w:ascii="Arial" w:hAnsi="Arial" w:cs="Arial"/>
        </w:rPr>
        <w:t xml:space="preserve"> </w:t>
      </w:r>
    </w:p>
    <w:p w14:paraId="244ABBD3" w14:textId="77777777" w:rsidR="00256388" w:rsidRPr="00F5513C" w:rsidRDefault="00256388" w:rsidP="00EE575C">
      <w:pPr>
        <w:spacing w:after="0" w:line="240" w:lineRule="auto"/>
        <w:rPr>
          <w:rFonts w:ascii="Arial" w:hAnsi="Arial" w:cs="Arial"/>
        </w:rPr>
      </w:pPr>
      <w:r w:rsidRPr="00F5513C">
        <w:rPr>
          <w:rFonts w:ascii="Arial" w:hAnsi="Arial" w:cs="Arial"/>
        </w:rPr>
        <w:t>Open recruitment positions will be posted for a minimum of two (2) weeks except in emergency situations in which the beginning of the appointment period must begin less than two (2) weeks after the position is posted.</w:t>
      </w:r>
    </w:p>
    <w:p w14:paraId="4182F916" w14:textId="77777777" w:rsidR="00256388" w:rsidRPr="00F5513C" w:rsidRDefault="00256388" w:rsidP="00EE575C">
      <w:pPr>
        <w:pStyle w:val="NormalWeb"/>
        <w:spacing w:before="0" w:beforeAutospacing="0" w:after="0" w:afterAutospacing="0"/>
        <w:rPr>
          <w:rFonts w:ascii="Arial" w:eastAsia="Arial" w:hAnsi="Arial" w:cs="Arial"/>
          <w:sz w:val="22"/>
          <w:szCs w:val="22"/>
        </w:rPr>
      </w:pPr>
    </w:p>
    <w:p w14:paraId="7881E02F" w14:textId="4777D04E" w:rsidR="13EF7174" w:rsidRPr="00F5513C" w:rsidRDefault="13EF7174" w:rsidP="30EC422A">
      <w:pPr>
        <w:pStyle w:val="NormalWeb"/>
        <w:spacing w:before="0" w:beforeAutospacing="0" w:after="0" w:afterAutospacing="0"/>
        <w:rPr>
          <w:rFonts w:ascii="Arial" w:hAnsi="Arial" w:cs="Arial"/>
          <w:sz w:val="22"/>
          <w:szCs w:val="22"/>
        </w:rPr>
      </w:pPr>
      <w:r w:rsidRPr="00F5513C">
        <w:rPr>
          <w:rFonts w:ascii="Arial" w:hAnsi="Arial" w:cs="Arial"/>
          <w:sz w:val="22"/>
          <w:szCs w:val="22"/>
        </w:rPr>
        <w:t>For Graduate Assistant Open Recruitment</w:t>
      </w:r>
      <w:r w:rsidR="0009390D" w:rsidRPr="00F5513C">
        <w:rPr>
          <w:rFonts w:ascii="Arial" w:hAnsi="Arial" w:cs="Arial"/>
          <w:sz w:val="22"/>
          <w:szCs w:val="22"/>
        </w:rPr>
        <w:t>s</w:t>
      </w:r>
      <w:r w:rsidRPr="00F5513C">
        <w:rPr>
          <w:rFonts w:ascii="Arial" w:hAnsi="Arial" w:cs="Arial"/>
          <w:sz w:val="22"/>
          <w:szCs w:val="22"/>
        </w:rPr>
        <w:t>, sen</w:t>
      </w:r>
      <w:r w:rsidR="00D44AD9" w:rsidRPr="00F5513C">
        <w:rPr>
          <w:rFonts w:ascii="Arial" w:hAnsi="Arial" w:cs="Arial"/>
          <w:sz w:val="22"/>
          <w:szCs w:val="22"/>
        </w:rPr>
        <w:t>d</w:t>
      </w:r>
      <w:r w:rsidRPr="00F5513C">
        <w:rPr>
          <w:rFonts w:ascii="Arial" w:hAnsi="Arial" w:cs="Arial"/>
          <w:sz w:val="22"/>
          <w:szCs w:val="22"/>
        </w:rPr>
        <w:t xml:space="preserve"> completed job posting </w:t>
      </w:r>
      <w:r w:rsidR="00AD2843" w:rsidRPr="00F5513C">
        <w:rPr>
          <w:rFonts w:ascii="Arial" w:hAnsi="Arial" w:cs="Arial"/>
          <w:sz w:val="22"/>
          <w:szCs w:val="22"/>
        </w:rPr>
        <w:t>to</w:t>
      </w:r>
      <w:r w:rsidR="00AD2843">
        <w:rPr>
          <w:rFonts w:ascii="Arial" w:hAnsi="Arial" w:cs="Arial"/>
          <w:sz w:val="22"/>
          <w:szCs w:val="22"/>
        </w:rPr>
        <w:t xml:space="preserve"> </w:t>
      </w:r>
      <w:hyperlink r:id="rId12" w:history="1">
        <w:hyperlink r:id="rId13" w:history="1">
          <w:r w:rsidRPr="00F5513C">
            <w:rPr>
              <w:rStyle w:val="Hyperlink"/>
              <w:rFonts w:ascii="Arial" w:hAnsi="Arial" w:cs="Arial"/>
              <w:sz w:val="22"/>
              <w:szCs w:val="22"/>
            </w:rPr>
            <w:t>gs.finance@wsu.edu</w:t>
          </w:r>
        </w:hyperlink>
      </w:hyperlink>
      <w:r w:rsidR="0009390D" w:rsidRPr="00F5513C">
        <w:rPr>
          <w:rFonts w:ascii="Arial" w:hAnsi="Arial" w:cs="Arial"/>
          <w:sz w:val="22"/>
          <w:szCs w:val="22"/>
        </w:rPr>
        <w:t>.</w:t>
      </w:r>
      <w:r w:rsidRPr="00F5513C">
        <w:rPr>
          <w:rFonts w:ascii="Arial" w:hAnsi="Arial" w:cs="Arial"/>
          <w:sz w:val="22"/>
          <w:szCs w:val="22"/>
        </w:rPr>
        <w:t xml:space="preserve"> </w:t>
      </w:r>
    </w:p>
    <w:p w14:paraId="55284E21" w14:textId="7E8827B2" w:rsidR="3F9D710C" w:rsidRPr="00F5513C" w:rsidRDefault="3F9D710C" w:rsidP="3F9D710C">
      <w:pPr>
        <w:pStyle w:val="NormalWeb"/>
        <w:spacing w:before="0" w:beforeAutospacing="0" w:after="0" w:afterAutospacing="0"/>
        <w:rPr>
          <w:rFonts w:ascii="Arial" w:hAnsi="Arial" w:cs="Arial"/>
          <w:sz w:val="22"/>
          <w:szCs w:val="22"/>
        </w:rPr>
      </w:pPr>
    </w:p>
    <w:p w14:paraId="37C9B6DB" w14:textId="77777777" w:rsidR="00A361D5" w:rsidRPr="00F5513C" w:rsidRDefault="00A361D5" w:rsidP="00EE575C">
      <w:pPr>
        <w:pStyle w:val="NormalWeb"/>
        <w:spacing w:before="0" w:beforeAutospacing="0" w:after="0" w:afterAutospacing="0"/>
        <w:rPr>
          <w:rFonts w:ascii="Arial" w:hAnsi="Arial" w:cs="Arial"/>
          <w:sz w:val="22"/>
          <w:szCs w:val="22"/>
        </w:rPr>
      </w:pPr>
      <w:r w:rsidRPr="00F5513C">
        <w:rPr>
          <w:rFonts w:ascii="Arial" w:hAnsi="Arial" w:cs="Arial"/>
          <w:sz w:val="22"/>
          <w:szCs w:val="22"/>
        </w:rPr>
        <w:t>Once a position which has been posted has been filled, the University will use its best efforts to remove the job listing from hiring websites within three (3) business days.</w:t>
      </w:r>
    </w:p>
    <w:p w14:paraId="68322CDF" w14:textId="77777777" w:rsidR="00A361D5" w:rsidRPr="00F5513C" w:rsidRDefault="00A361D5" w:rsidP="00EE575C">
      <w:pPr>
        <w:spacing w:after="0" w:line="240" w:lineRule="auto"/>
        <w:rPr>
          <w:rFonts w:ascii="Arial" w:eastAsia="Arial" w:hAnsi="Arial" w:cs="Arial"/>
        </w:rPr>
      </w:pPr>
    </w:p>
    <w:p w14:paraId="589A9F53" w14:textId="487F9B88" w:rsidR="009D0211" w:rsidRPr="00F5513C" w:rsidRDefault="00256388" w:rsidP="00EE575C">
      <w:pPr>
        <w:spacing w:after="0" w:line="240" w:lineRule="auto"/>
        <w:rPr>
          <w:rFonts w:ascii="Arial" w:eastAsia="Arial" w:hAnsi="Arial" w:cs="Arial"/>
        </w:rPr>
      </w:pPr>
      <w:r w:rsidRPr="00F5513C">
        <w:rPr>
          <w:rFonts w:ascii="Arial" w:eastAsia="Arial" w:hAnsi="Arial" w:cs="Arial"/>
        </w:rPr>
        <w:t>The attached template is to be used</w:t>
      </w:r>
      <w:r w:rsidR="00DF09A4">
        <w:rPr>
          <w:rFonts w:ascii="Arial" w:eastAsia="Arial" w:hAnsi="Arial" w:cs="Arial"/>
        </w:rPr>
        <w:t>. if a different format is used the posting</w:t>
      </w:r>
      <w:r w:rsidRPr="00F5513C">
        <w:rPr>
          <w:rFonts w:ascii="Arial" w:eastAsia="Arial" w:hAnsi="Arial" w:cs="Arial"/>
        </w:rPr>
        <w:t xml:space="preserve"> must include, at a minimum, the following items</w:t>
      </w:r>
      <w:r w:rsidR="00DF09A4">
        <w:rPr>
          <w:rFonts w:ascii="Arial" w:eastAsia="Arial" w:hAnsi="Arial" w:cs="Arial"/>
        </w:rPr>
        <w:t>.</w:t>
      </w:r>
    </w:p>
    <w:p w14:paraId="75AAE3BB" w14:textId="52EB63A8" w:rsidR="00256388" w:rsidRPr="00F5513C" w:rsidRDefault="00256388" w:rsidP="00EE575C">
      <w:pPr>
        <w:spacing w:after="0" w:line="240" w:lineRule="auto"/>
        <w:rPr>
          <w:rFonts w:ascii="Arial" w:hAnsi="Arial" w:cs="Arial"/>
        </w:rPr>
      </w:pPr>
    </w:p>
    <w:p w14:paraId="37EF6695" w14:textId="2BE8ED83"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Job classification</w:t>
      </w:r>
      <w:r w:rsidR="2E2DB22E" w:rsidRPr="00F5513C">
        <w:rPr>
          <w:rFonts w:ascii="Arial" w:eastAsia="Times New Roman" w:hAnsi="Arial" w:cs="Arial"/>
        </w:rPr>
        <w:t xml:space="preserve"> (Research Assistant, Staff Assistant, Teaching Assistant)</w:t>
      </w:r>
    </w:p>
    <w:p w14:paraId="763F4076" w14:textId="0B17480B"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Hiring unit (department or University office</w:t>
      </w:r>
      <w:r w:rsidR="69CABB36" w:rsidRPr="00F5513C">
        <w:rPr>
          <w:rFonts w:ascii="Arial" w:eastAsia="Times New Roman" w:hAnsi="Arial" w:cs="Arial"/>
        </w:rPr>
        <w:t>/campus</w:t>
      </w:r>
      <w:r w:rsidRPr="00F5513C">
        <w:rPr>
          <w:rFonts w:ascii="Arial" w:eastAsia="Times New Roman" w:hAnsi="Arial" w:cs="Arial"/>
        </w:rPr>
        <w:t xml:space="preserve"> where the position is located)</w:t>
      </w:r>
    </w:p>
    <w:p w14:paraId="7398E301"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A summary of the nature of required duties (job requirements, including expected hours required or appointment percentage (% FTE) if applicable, and qualifications)</w:t>
      </w:r>
    </w:p>
    <w:p w14:paraId="4B498C2F"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Effective dates and duration of appointment (when applicable)</w:t>
      </w:r>
    </w:p>
    <w:p w14:paraId="5F93B36D"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Salary range or wages</w:t>
      </w:r>
    </w:p>
    <w:p w14:paraId="405739F5"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Procedures regarding the application including the contact where inquiries and applications may be made, as applicable</w:t>
      </w:r>
    </w:p>
    <w:p w14:paraId="6D575247"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Deadlines for application</w:t>
      </w:r>
    </w:p>
    <w:p w14:paraId="49FC6BAC"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Benefits information applicable to the position, including health insurance office contact information when applicable</w:t>
      </w:r>
    </w:p>
    <w:p w14:paraId="73BB8551"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Tuition and fee waiver or exemption information, if applicable</w:t>
      </w:r>
    </w:p>
    <w:p w14:paraId="7BF65A7A"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An employment non-discrimination statement</w:t>
      </w:r>
    </w:p>
    <w:p w14:paraId="34F9E372"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A statement indicating that the position is covered by a collective bargaining agreement</w:t>
      </w:r>
    </w:p>
    <w:p w14:paraId="71976042" w14:textId="77777777" w:rsidR="00256388" w:rsidRPr="00F5513C" w:rsidRDefault="00256388" w:rsidP="00EE575C">
      <w:pPr>
        <w:numPr>
          <w:ilvl w:val="0"/>
          <w:numId w:val="1"/>
        </w:numPr>
        <w:spacing w:after="0" w:line="240" w:lineRule="auto"/>
        <w:rPr>
          <w:rFonts w:ascii="Arial" w:eastAsia="Times New Roman" w:hAnsi="Arial" w:cs="Arial"/>
        </w:rPr>
      </w:pPr>
      <w:r w:rsidRPr="00F5513C">
        <w:rPr>
          <w:rFonts w:ascii="Arial" w:eastAsia="Times New Roman" w:hAnsi="Arial" w:cs="Arial"/>
        </w:rPr>
        <w:t>The collective bargaining agreement website address</w:t>
      </w:r>
    </w:p>
    <w:p w14:paraId="282B2FA7" w14:textId="3A31E1CA" w:rsidR="30EC422A" w:rsidRPr="00F5513C" w:rsidRDefault="30EC422A" w:rsidP="00D44AD9">
      <w:pPr>
        <w:spacing w:after="0" w:line="240" w:lineRule="auto"/>
        <w:rPr>
          <w:rFonts w:ascii="Arial" w:eastAsia="Times New Roman" w:hAnsi="Arial" w:cs="Arial"/>
        </w:rPr>
      </w:pPr>
    </w:p>
    <w:p w14:paraId="160DCAB0" w14:textId="14C53AED" w:rsidR="0009390D" w:rsidRPr="00F5513C" w:rsidRDefault="66218ACD" w:rsidP="30EC422A">
      <w:pPr>
        <w:spacing w:after="0" w:line="240" w:lineRule="auto"/>
        <w:rPr>
          <w:rFonts w:ascii="Arial" w:eastAsia="Times New Roman" w:hAnsi="Arial" w:cs="Arial"/>
        </w:rPr>
      </w:pPr>
      <w:r w:rsidRPr="00F5513C">
        <w:rPr>
          <w:rFonts w:ascii="Arial" w:eastAsia="Times New Roman" w:hAnsi="Arial" w:cs="Arial"/>
        </w:rPr>
        <w:t>Th</w:t>
      </w:r>
      <w:r w:rsidR="002C17BD">
        <w:rPr>
          <w:rFonts w:ascii="Arial" w:eastAsia="Times New Roman" w:hAnsi="Arial" w:cs="Arial"/>
        </w:rPr>
        <w:t>is</w:t>
      </w:r>
      <w:r w:rsidRPr="00F5513C">
        <w:rPr>
          <w:rFonts w:ascii="Arial" w:eastAsia="Times New Roman" w:hAnsi="Arial" w:cs="Arial"/>
        </w:rPr>
        <w:t xml:space="preserve"> </w:t>
      </w:r>
      <w:r w:rsidR="002C17BD">
        <w:rPr>
          <w:rFonts w:ascii="Arial" w:eastAsia="Times New Roman" w:hAnsi="Arial" w:cs="Arial"/>
        </w:rPr>
        <w:t>sample</w:t>
      </w:r>
      <w:r w:rsidRPr="00F5513C">
        <w:rPr>
          <w:rFonts w:ascii="Arial" w:eastAsia="Times New Roman" w:hAnsi="Arial" w:cs="Arial"/>
        </w:rPr>
        <w:t xml:space="preserve"> job posting is for a Teaching Assistant. Please modify</w:t>
      </w:r>
      <w:r w:rsidR="002C17BD">
        <w:rPr>
          <w:rFonts w:ascii="Arial" w:eastAsia="Times New Roman" w:hAnsi="Arial" w:cs="Arial"/>
        </w:rPr>
        <w:t xml:space="preserve"> the information </w:t>
      </w:r>
      <w:r w:rsidRPr="00F5513C">
        <w:rPr>
          <w:rFonts w:ascii="Arial" w:eastAsia="Times New Roman" w:hAnsi="Arial" w:cs="Arial"/>
        </w:rPr>
        <w:t>to appropriately represent Staff and Research Assis</w:t>
      </w:r>
      <w:r w:rsidR="36F1CEE7" w:rsidRPr="00F5513C">
        <w:rPr>
          <w:rFonts w:ascii="Arial" w:eastAsia="Times New Roman" w:hAnsi="Arial" w:cs="Arial"/>
        </w:rPr>
        <w:t>tants</w:t>
      </w:r>
      <w:r w:rsidR="002C17BD">
        <w:rPr>
          <w:rFonts w:ascii="Arial" w:eastAsia="Times New Roman" w:hAnsi="Arial" w:cs="Arial"/>
        </w:rPr>
        <w:t>.</w:t>
      </w:r>
      <w:bookmarkStart w:id="0" w:name="_GoBack"/>
      <w:bookmarkEnd w:id="0"/>
    </w:p>
    <w:p w14:paraId="7CF05454" w14:textId="77777777" w:rsidR="0009390D" w:rsidRPr="00F5513C" w:rsidRDefault="0009390D">
      <w:pPr>
        <w:rPr>
          <w:rFonts w:ascii="Arial" w:eastAsia="Times New Roman" w:hAnsi="Arial" w:cs="Arial"/>
        </w:rPr>
      </w:pPr>
      <w:r w:rsidRPr="00F5513C">
        <w:rPr>
          <w:rFonts w:ascii="Arial" w:eastAsia="Times New Roman" w:hAnsi="Arial" w:cs="Arial"/>
        </w:rPr>
        <w:br w:type="page"/>
      </w:r>
    </w:p>
    <w:p w14:paraId="35ECEA7F" w14:textId="2A258872" w:rsidR="66218ACD" w:rsidRPr="00F5513C" w:rsidRDefault="66218ACD" w:rsidP="30EC422A">
      <w:pPr>
        <w:spacing w:after="0" w:line="240" w:lineRule="auto"/>
        <w:rPr>
          <w:rFonts w:ascii="Arial" w:eastAsia="Times New Roman" w:hAnsi="Arial" w:cs="Arial"/>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112"/>
        <w:gridCol w:w="6238"/>
      </w:tblGrid>
      <w:tr w:rsidR="6D953FDB" w:rsidRPr="00F5513C" w14:paraId="7AF08E76" w14:textId="77777777" w:rsidTr="00D44AD9">
        <w:trPr>
          <w:trHeight w:val="300"/>
        </w:trPr>
        <w:tc>
          <w:tcPr>
            <w:tcW w:w="4112" w:type="dxa"/>
          </w:tcPr>
          <w:p w14:paraId="493DA7D5" w14:textId="25B74189" w:rsidR="4814A931" w:rsidRPr="00F5513C" w:rsidRDefault="00A361D5" w:rsidP="6D953FDB">
            <w:pPr>
              <w:rPr>
                <w:rFonts w:ascii="Arial" w:eastAsia="Arial" w:hAnsi="Arial" w:cs="Arial"/>
                <w:b/>
                <w:bCs/>
                <w:sz w:val="22"/>
                <w:szCs w:val="22"/>
              </w:rPr>
            </w:pPr>
            <w:r w:rsidRPr="00F5513C">
              <w:rPr>
                <w:rFonts w:ascii="Arial" w:hAnsi="Arial" w:cs="Arial"/>
                <w:sz w:val="22"/>
                <w:szCs w:val="22"/>
              </w:rPr>
              <w:br w:type="page"/>
            </w:r>
            <w:r w:rsidR="4814A931" w:rsidRPr="00F5513C">
              <w:rPr>
                <w:rFonts w:ascii="Arial" w:eastAsia="Arial" w:hAnsi="Arial" w:cs="Arial"/>
                <w:b/>
                <w:bCs/>
                <w:sz w:val="22"/>
                <w:szCs w:val="22"/>
              </w:rPr>
              <w:t>JOB CLASSIFICATION</w:t>
            </w:r>
          </w:p>
        </w:tc>
        <w:tc>
          <w:tcPr>
            <w:tcW w:w="6238" w:type="dxa"/>
          </w:tcPr>
          <w:p w14:paraId="5BB43E0D" w14:textId="7B67ADFB" w:rsidR="6D953FDB" w:rsidRPr="00F5513C" w:rsidRDefault="0009390D" w:rsidP="0009390D">
            <w:pPr>
              <w:rPr>
                <w:rFonts w:ascii="Arial" w:eastAsia="Arial" w:hAnsi="Arial" w:cs="Arial"/>
                <w:sz w:val="22"/>
                <w:szCs w:val="22"/>
              </w:rPr>
            </w:pPr>
            <w:r w:rsidRPr="00F5513C">
              <w:rPr>
                <w:rFonts w:ascii="Arial" w:eastAsia="Arial" w:hAnsi="Arial" w:cs="Arial"/>
                <w:sz w:val="22"/>
                <w:szCs w:val="22"/>
              </w:rPr>
              <w:t>Graduate Teaching Assistant</w:t>
            </w:r>
          </w:p>
        </w:tc>
      </w:tr>
      <w:tr w:rsidR="00ED1F1B" w:rsidRPr="00F5513C" w14:paraId="3E5C2613" w14:textId="77777777" w:rsidTr="00D44AD9">
        <w:trPr>
          <w:trHeight w:val="300"/>
        </w:trPr>
        <w:tc>
          <w:tcPr>
            <w:tcW w:w="4112" w:type="dxa"/>
          </w:tcPr>
          <w:p w14:paraId="2C712C5F" w14:textId="77777777" w:rsidR="00ED1F1B" w:rsidRPr="00F5513C" w:rsidRDefault="00ED1F1B" w:rsidP="00687104">
            <w:pPr>
              <w:spacing w:before="240"/>
              <w:rPr>
                <w:rFonts w:ascii="Arial" w:eastAsia="Arial" w:hAnsi="Arial" w:cs="Arial"/>
                <w:sz w:val="22"/>
                <w:szCs w:val="22"/>
              </w:rPr>
            </w:pPr>
            <w:r w:rsidRPr="00F5513C">
              <w:rPr>
                <w:rFonts w:ascii="Arial" w:eastAsia="Arial" w:hAnsi="Arial" w:cs="Arial"/>
                <w:b/>
                <w:bCs/>
                <w:sz w:val="22"/>
                <w:szCs w:val="22"/>
              </w:rPr>
              <w:t>APPOINTMENT STATUS</w:t>
            </w:r>
          </w:p>
        </w:tc>
        <w:tc>
          <w:tcPr>
            <w:tcW w:w="6238" w:type="dxa"/>
          </w:tcPr>
          <w:p w14:paraId="0CC00A69" w14:textId="77777777" w:rsidR="00ED1F1B" w:rsidRPr="00F5513C" w:rsidRDefault="00ED1F1B" w:rsidP="00687104">
            <w:pPr>
              <w:tabs>
                <w:tab w:val="left" w:pos="4500"/>
              </w:tabs>
              <w:spacing w:before="240"/>
              <w:rPr>
                <w:rFonts w:ascii="Arial" w:eastAsia="Arial" w:hAnsi="Arial" w:cs="Arial"/>
                <w:sz w:val="22"/>
                <w:szCs w:val="22"/>
              </w:rPr>
            </w:pPr>
            <w:r w:rsidRPr="00F5513C">
              <w:rPr>
                <w:rFonts w:ascii="Arial" w:eastAsia="Arial" w:hAnsi="Arial" w:cs="Arial"/>
                <w:sz w:val="22"/>
                <w:szCs w:val="22"/>
              </w:rPr>
              <w:t xml:space="preserve">50% (20 hours per week – average) </w:t>
            </w:r>
          </w:p>
        </w:tc>
      </w:tr>
      <w:tr w:rsidR="00ED1F1B" w:rsidRPr="00F5513C" w14:paraId="7A2C5335" w14:textId="77777777" w:rsidTr="00D44AD9">
        <w:trPr>
          <w:trHeight w:val="300"/>
        </w:trPr>
        <w:tc>
          <w:tcPr>
            <w:tcW w:w="4112" w:type="dxa"/>
          </w:tcPr>
          <w:p w14:paraId="702D8F20" w14:textId="77777777" w:rsidR="00ED1F1B" w:rsidRPr="00F5513C" w:rsidRDefault="00ED1F1B" w:rsidP="00687104">
            <w:pPr>
              <w:spacing w:before="240"/>
              <w:rPr>
                <w:rFonts w:ascii="Arial" w:eastAsia="Arial" w:hAnsi="Arial" w:cs="Arial"/>
                <w:b/>
                <w:bCs/>
                <w:sz w:val="22"/>
                <w:szCs w:val="22"/>
              </w:rPr>
            </w:pPr>
            <w:r w:rsidRPr="00F5513C">
              <w:rPr>
                <w:rFonts w:ascii="Arial" w:eastAsia="Arial" w:hAnsi="Arial" w:cs="Arial"/>
                <w:b/>
                <w:bCs/>
                <w:sz w:val="22"/>
                <w:szCs w:val="22"/>
              </w:rPr>
              <w:t>DURATION OF APPOINTMENT</w:t>
            </w:r>
          </w:p>
        </w:tc>
        <w:tc>
          <w:tcPr>
            <w:tcW w:w="6238" w:type="dxa"/>
          </w:tcPr>
          <w:p w14:paraId="1ED8B1DE" w14:textId="32A1F260" w:rsidR="00ED1F1B" w:rsidRPr="00F5513C" w:rsidRDefault="00ED1F1B" w:rsidP="006E17D7">
            <w:pPr>
              <w:spacing w:before="240"/>
              <w:rPr>
                <w:rFonts w:ascii="Arial" w:eastAsia="Arial" w:hAnsi="Arial" w:cs="Arial"/>
                <w:sz w:val="22"/>
                <w:szCs w:val="22"/>
              </w:rPr>
            </w:pPr>
            <w:r w:rsidRPr="00F5513C">
              <w:rPr>
                <w:rFonts w:ascii="Arial" w:eastAsia="Arial" w:hAnsi="Arial" w:cs="Arial"/>
                <w:sz w:val="22"/>
                <w:szCs w:val="22"/>
              </w:rPr>
              <w:t>August 16, 2024- May 15, 2025</w:t>
            </w:r>
          </w:p>
        </w:tc>
      </w:tr>
      <w:tr w:rsidR="00ED1F1B" w:rsidRPr="00F5513C" w14:paraId="347C3B16" w14:textId="77777777" w:rsidTr="00D44AD9">
        <w:trPr>
          <w:trHeight w:val="300"/>
        </w:trPr>
        <w:tc>
          <w:tcPr>
            <w:tcW w:w="4112" w:type="dxa"/>
          </w:tcPr>
          <w:p w14:paraId="118115FD" w14:textId="77777777" w:rsidR="00ED1F1B" w:rsidRPr="00F5513C" w:rsidRDefault="00ED1F1B" w:rsidP="00687104">
            <w:pPr>
              <w:spacing w:before="240"/>
              <w:rPr>
                <w:rFonts w:ascii="Arial" w:eastAsia="Arial" w:hAnsi="Arial" w:cs="Arial"/>
                <w:sz w:val="22"/>
                <w:szCs w:val="22"/>
              </w:rPr>
            </w:pPr>
            <w:r w:rsidRPr="00F5513C">
              <w:rPr>
                <w:rFonts w:ascii="Arial" w:eastAsia="Arial" w:hAnsi="Arial" w:cs="Arial"/>
                <w:b/>
                <w:bCs/>
                <w:sz w:val="22"/>
                <w:szCs w:val="22"/>
              </w:rPr>
              <w:t>ORGANIZATION</w:t>
            </w:r>
          </w:p>
        </w:tc>
        <w:tc>
          <w:tcPr>
            <w:tcW w:w="6238" w:type="dxa"/>
          </w:tcPr>
          <w:p w14:paraId="20353698" w14:textId="77777777" w:rsidR="00ED1F1B" w:rsidRPr="00F5513C" w:rsidRDefault="00ED1F1B" w:rsidP="00687104">
            <w:pPr>
              <w:tabs>
                <w:tab w:val="left" w:pos="4500"/>
              </w:tabs>
              <w:spacing w:before="240"/>
              <w:rPr>
                <w:rFonts w:ascii="Arial" w:eastAsia="Arial" w:hAnsi="Arial" w:cs="Arial"/>
                <w:sz w:val="22"/>
                <w:szCs w:val="22"/>
              </w:rPr>
            </w:pPr>
            <w:r w:rsidRPr="00F5513C">
              <w:rPr>
                <w:rFonts w:ascii="Arial" w:eastAsia="Arial" w:hAnsi="Arial" w:cs="Arial"/>
                <w:sz w:val="22"/>
                <w:szCs w:val="22"/>
                <w:highlight w:val="yellow"/>
              </w:rPr>
              <w:t>Department Name</w:t>
            </w:r>
          </w:p>
        </w:tc>
      </w:tr>
      <w:tr w:rsidR="00ED1F1B" w:rsidRPr="00F5513C" w14:paraId="6C6E9425" w14:textId="77777777" w:rsidTr="00D44AD9">
        <w:trPr>
          <w:trHeight w:val="300"/>
        </w:trPr>
        <w:tc>
          <w:tcPr>
            <w:tcW w:w="4112" w:type="dxa"/>
          </w:tcPr>
          <w:p w14:paraId="1CF39AFA" w14:textId="77777777" w:rsidR="00ED1F1B" w:rsidRPr="00F5513C" w:rsidRDefault="00ED1F1B" w:rsidP="00687104">
            <w:pPr>
              <w:spacing w:before="240"/>
              <w:rPr>
                <w:rFonts w:ascii="Arial" w:eastAsia="Arial" w:hAnsi="Arial" w:cs="Arial"/>
                <w:b/>
                <w:bCs/>
                <w:sz w:val="22"/>
                <w:szCs w:val="22"/>
              </w:rPr>
            </w:pPr>
            <w:r w:rsidRPr="00F5513C">
              <w:rPr>
                <w:rFonts w:ascii="Arial" w:eastAsia="Arial" w:hAnsi="Arial" w:cs="Arial"/>
                <w:b/>
                <w:bCs/>
                <w:sz w:val="22"/>
                <w:szCs w:val="22"/>
              </w:rPr>
              <w:t>LOCATION</w:t>
            </w:r>
          </w:p>
        </w:tc>
        <w:tc>
          <w:tcPr>
            <w:tcW w:w="6238" w:type="dxa"/>
          </w:tcPr>
          <w:p w14:paraId="488D3672" w14:textId="27331507" w:rsidR="00ED1F1B" w:rsidRPr="00F5513C" w:rsidRDefault="5464F48F" w:rsidP="00687104">
            <w:pPr>
              <w:tabs>
                <w:tab w:val="left" w:pos="4500"/>
              </w:tabs>
              <w:spacing w:before="240"/>
              <w:ind w:left="4500" w:hanging="4500"/>
              <w:rPr>
                <w:rFonts w:ascii="Arial" w:eastAsia="Arial" w:hAnsi="Arial" w:cs="Arial"/>
                <w:sz w:val="22"/>
                <w:szCs w:val="22"/>
              </w:rPr>
            </w:pPr>
            <w:r w:rsidRPr="00F5513C">
              <w:rPr>
                <w:rFonts w:ascii="Arial" w:eastAsia="Arial" w:hAnsi="Arial" w:cs="Arial"/>
                <w:sz w:val="22"/>
                <w:szCs w:val="22"/>
                <w:highlight w:val="yellow"/>
              </w:rPr>
              <w:t>CAMPUS/</w:t>
            </w:r>
            <w:r w:rsidR="54274A9B" w:rsidRPr="00F5513C">
              <w:rPr>
                <w:rFonts w:ascii="Arial" w:eastAsia="Arial" w:hAnsi="Arial" w:cs="Arial"/>
                <w:sz w:val="22"/>
                <w:szCs w:val="22"/>
                <w:highlight w:val="yellow"/>
              </w:rPr>
              <w:t>Physical Job Location</w:t>
            </w:r>
            <w:r w:rsidR="54274A9B" w:rsidRPr="00F5513C">
              <w:rPr>
                <w:rFonts w:ascii="Arial" w:eastAsia="Arial" w:hAnsi="Arial" w:cs="Arial"/>
                <w:sz w:val="22"/>
                <w:szCs w:val="22"/>
              </w:rPr>
              <w:t xml:space="preserve"> </w:t>
            </w:r>
          </w:p>
        </w:tc>
      </w:tr>
      <w:tr w:rsidR="00ED1F1B" w:rsidRPr="00F5513C" w14:paraId="7AB65843" w14:textId="77777777" w:rsidTr="00D44AD9">
        <w:trPr>
          <w:trHeight w:val="300"/>
        </w:trPr>
        <w:tc>
          <w:tcPr>
            <w:tcW w:w="4112" w:type="dxa"/>
          </w:tcPr>
          <w:p w14:paraId="69363C63" w14:textId="77777777" w:rsidR="00ED1F1B" w:rsidRPr="00F5513C" w:rsidRDefault="00ED1F1B" w:rsidP="00687104">
            <w:pPr>
              <w:spacing w:before="240"/>
              <w:rPr>
                <w:rFonts w:ascii="Arial" w:eastAsia="Arial" w:hAnsi="Arial" w:cs="Arial"/>
                <w:sz w:val="22"/>
                <w:szCs w:val="22"/>
              </w:rPr>
            </w:pPr>
            <w:r w:rsidRPr="00F5513C">
              <w:rPr>
                <w:rFonts w:ascii="Arial" w:eastAsia="Arial" w:hAnsi="Arial" w:cs="Arial"/>
                <w:b/>
                <w:bCs/>
                <w:sz w:val="22"/>
                <w:szCs w:val="22"/>
              </w:rPr>
              <w:t>BASIC FUNCTIONS</w:t>
            </w:r>
          </w:p>
        </w:tc>
        <w:tc>
          <w:tcPr>
            <w:tcW w:w="6238" w:type="dxa"/>
          </w:tcPr>
          <w:p w14:paraId="60B78000" w14:textId="77777777" w:rsidR="00ED1F1B" w:rsidRPr="00F5513C" w:rsidRDefault="00ED1F1B" w:rsidP="00687104">
            <w:pPr>
              <w:spacing w:before="240"/>
              <w:rPr>
                <w:rFonts w:ascii="Arial" w:hAnsi="Arial" w:cs="Arial"/>
                <w:sz w:val="22"/>
                <w:szCs w:val="22"/>
              </w:rPr>
            </w:pPr>
            <w:r w:rsidRPr="00F5513C">
              <w:rPr>
                <w:rFonts w:ascii="Arial" w:hAnsi="Arial" w:cs="Arial"/>
                <w:color w:val="0D0D0D"/>
                <w:sz w:val="22"/>
                <w:szCs w:val="22"/>
                <w:shd w:val="clear" w:color="auto" w:fill="FFFFFF"/>
              </w:rPr>
              <w:t>The primary duties of Teaching Assistants (TAs) include assisting faculty in undergraduate courses and labs, independent instruction, or teaching labs sections of a course. In addition to teaching responsibilities, TAs may assist in grading examinations, problem sets, or lab assignments, setting up displays for lectures and labs, and preparing or maintaining laboratory equipment.</w:t>
            </w:r>
          </w:p>
        </w:tc>
      </w:tr>
      <w:tr w:rsidR="00ED1F1B" w:rsidRPr="00F5513C" w14:paraId="0CE2406A" w14:textId="77777777" w:rsidTr="00D44AD9">
        <w:trPr>
          <w:trHeight w:val="300"/>
        </w:trPr>
        <w:tc>
          <w:tcPr>
            <w:tcW w:w="4112" w:type="dxa"/>
          </w:tcPr>
          <w:p w14:paraId="4065017E" w14:textId="77777777" w:rsidR="00ED1F1B" w:rsidRPr="00F5513C" w:rsidRDefault="00ED1F1B" w:rsidP="00687104">
            <w:pPr>
              <w:spacing w:before="240"/>
              <w:rPr>
                <w:rFonts w:ascii="Arial" w:eastAsia="Arial" w:hAnsi="Arial" w:cs="Arial"/>
                <w:sz w:val="22"/>
                <w:szCs w:val="22"/>
              </w:rPr>
            </w:pPr>
            <w:r w:rsidRPr="00F5513C">
              <w:rPr>
                <w:rFonts w:ascii="Arial" w:eastAsia="Arial" w:hAnsi="Arial" w:cs="Arial"/>
                <w:b/>
                <w:bCs/>
                <w:sz w:val="22"/>
                <w:szCs w:val="22"/>
              </w:rPr>
              <w:t>REPORTS TO</w:t>
            </w:r>
          </w:p>
        </w:tc>
        <w:tc>
          <w:tcPr>
            <w:tcW w:w="6238" w:type="dxa"/>
          </w:tcPr>
          <w:p w14:paraId="7DF7220D" w14:textId="77777777" w:rsidR="00ED1F1B" w:rsidRPr="00F5513C" w:rsidRDefault="00ED1F1B" w:rsidP="00687104">
            <w:pPr>
              <w:tabs>
                <w:tab w:val="left" w:pos="4500"/>
              </w:tabs>
              <w:spacing w:before="240"/>
              <w:ind w:left="4500" w:hanging="4500"/>
              <w:rPr>
                <w:rFonts w:ascii="Arial" w:eastAsia="Arial" w:hAnsi="Arial" w:cs="Arial"/>
                <w:sz w:val="22"/>
                <w:szCs w:val="22"/>
              </w:rPr>
            </w:pPr>
            <w:r w:rsidRPr="00F5513C">
              <w:rPr>
                <w:rFonts w:ascii="Arial" w:eastAsia="Arial" w:hAnsi="Arial" w:cs="Arial"/>
                <w:sz w:val="22"/>
                <w:szCs w:val="22"/>
                <w:highlight w:val="yellow"/>
              </w:rPr>
              <w:t>Name and Title</w:t>
            </w:r>
            <w:r w:rsidRPr="00F5513C">
              <w:rPr>
                <w:rFonts w:ascii="Arial" w:eastAsia="Arial" w:hAnsi="Arial" w:cs="Arial"/>
                <w:sz w:val="22"/>
                <w:szCs w:val="22"/>
              </w:rPr>
              <w:t xml:space="preserve"> </w:t>
            </w:r>
          </w:p>
        </w:tc>
      </w:tr>
      <w:tr w:rsidR="00ED1F1B" w:rsidRPr="00F5513C" w14:paraId="5532BA98" w14:textId="77777777" w:rsidTr="00D44AD9">
        <w:trPr>
          <w:trHeight w:val="300"/>
        </w:trPr>
        <w:tc>
          <w:tcPr>
            <w:tcW w:w="4112" w:type="dxa"/>
          </w:tcPr>
          <w:p w14:paraId="139B80C0" w14:textId="4DD508B8" w:rsidR="00EE575C" w:rsidRPr="00F5513C" w:rsidRDefault="54274A9B" w:rsidP="00687104">
            <w:pPr>
              <w:spacing w:before="240"/>
              <w:rPr>
                <w:rFonts w:ascii="Arial" w:eastAsia="Arial" w:hAnsi="Arial" w:cs="Arial"/>
                <w:b/>
                <w:bCs/>
                <w:sz w:val="22"/>
                <w:szCs w:val="22"/>
              </w:rPr>
            </w:pPr>
            <w:r w:rsidRPr="00F5513C">
              <w:rPr>
                <w:rFonts w:ascii="Arial" w:eastAsia="Arial" w:hAnsi="Arial" w:cs="Arial"/>
                <w:b/>
                <w:bCs/>
                <w:sz w:val="22"/>
                <w:szCs w:val="22"/>
              </w:rPr>
              <w:t>REQUIREMENTS</w:t>
            </w:r>
            <w:r w:rsidR="70231880" w:rsidRPr="00F5513C">
              <w:rPr>
                <w:rFonts w:ascii="Arial" w:eastAsia="Arial" w:hAnsi="Arial" w:cs="Arial"/>
                <w:b/>
                <w:bCs/>
                <w:sz w:val="22"/>
                <w:szCs w:val="22"/>
              </w:rPr>
              <w:t xml:space="preserve">- </w:t>
            </w:r>
            <w:r w:rsidR="70231880" w:rsidRPr="00F5513C">
              <w:rPr>
                <w:rFonts w:ascii="Arial" w:eastAsia="Arial" w:hAnsi="Arial" w:cs="Arial"/>
                <w:sz w:val="22"/>
                <w:szCs w:val="22"/>
              </w:rPr>
              <w:t xml:space="preserve">In addition to the </w:t>
            </w:r>
            <w:r w:rsidR="70231880" w:rsidRPr="00F5513C">
              <w:rPr>
                <w:rStyle w:val="normaltextrun"/>
                <w:rFonts w:ascii="Arial" w:hAnsi="Arial" w:cs="Arial"/>
                <w:sz w:val="22"/>
                <w:szCs w:val="22"/>
              </w:rPr>
              <w:t>Graduate School policy for</w:t>
            </w:r>
            <w:r w:rsidR="70231880" w:rsidRPr="00F5513C">
              <w:rPr>
                <w:rFonts w:ascii="Arial" w:eastAsia="Arial" w:hAnsi="Arial" w:cs="Arial"/>
                <w:sz w:val="22"/>
                <w:szCs w:val="22"/>
              </w:rPr>
              <w:t xml:space="preserve"> receiving </w:t>
            </w:r>
            <w:r w:rsidR="7B1E3945" w:rsidRPr="00F5513C">
              <w:rPr>
                <w:rFonts w:ascii="Arial" w:eastAsia="Arial" w:hAnsi="Arial" w:cs="Arial"/>
                <w:sz w:val="22"/>
                <w:szCs w:val="22"/>
              </w:rPr>
              <w:t>a</w:t>
            </w:r>
            <w:r w:rsidR="70231880" w:rsidRPr="00F5513C">
              <w:rPr>
                <w:rFonts w:ascii="Arial" w:eastAsia="Arial" w:hAnsi="Arial" w:cs="Arial"/>
                <w:sz w:val="22"/>
                <w:szCs w:val="22"/>
              </w:rPr>
              <w:t xml:space="preserve"> graduate assistantship</w:t>
            </w:r>
          </w:p>
          <w:p w14:paraId="592DD7F8" w14:textId="63AD8A32" w:rsidR="00ED1F1B" w:rsidRPr="00F5513C" w:rsidRDefault="00ED1F1B" w:rsidP="00687104">
            <w:pPr>
              <w:spacing w:before="240"/>
              <w:rPr>
                <w:rFonts w:ascii="Arial" w:eastAsia="Arial" w:hAnsi="Arial" w:cs="Arial"/>
                <w:sz w:val="22"/>
                <w:szCs w:val="22"/>
              </w:rPr>
            </w:pPr>
          </w:p>
        </w:tc>
        <w:tc>
          <w:tcPr>
            <w:tcW w:w="6238" w:type="dxa"/>
          </w:tcPr>
          <w:p w14:paraId="4EC33C87" w14:textId="77777777" w:rsidR="00ED1F1B" w:rsidRPr="00F5513C" w:rsidRDefault="00ED1F1B" w:rsidP="00687104">
            <w:pPr>
              <w:pStyle w:val="ListParagraph"/>
              <w:numPr>
                <w:ilvl w:val="0"/>
                <w:numId w:val="5"/>
              </w:numPr>
              <w:tabs>
                <w:tab w:val="left" w:pos="3330"/>
              </w:tabs>
              <w:spacing w:before="240"/>
              <w:ind w:left="504"/>
              <w:rPr>
                <w:rFonts w:ascii="Arial" w:eastAsia="Arial" w:hAnsi="Arial" w:cs="Arial"/>
                <w:sz w:val="22"/>
                <w:szCs w:val="22"/>
              </w:rPr>
            </w:pPr>
            <w:r w:rsidRPr="00F5513C">
              <w:rPr>
                <w:rFonts w:ascii="Arial" w:eastAsia="Arial" w:hAnsi="Arial" w:cs="Arial"/>
                <w:sz w:val="22"/>
                <w:szCs w:val="22"/>
              </w:rPr>
              <w:t xml:space="preserve">Bachelor’s degree in </w:t>
            </w:r>
            <w:r w:rsidRPr="00F5513C">
              <w:rPr>
                <w:rFonts w:ascii="Arial" w:eastAsia="Arial" w:hAnsi="Arial" w:cs="Arial"/>
                <w:sz w:val="22"/>
                <w:szCs w:val="22"/>
                <w:highlight w:val="yellow"/>
              </w:rPr>
              <w:t>XX</w:t>
            </w:r>
          </w:p>
          <w:p w14:paraId="32F5F56A" w14:textId="77777777" w:rsidR="00ED1F1B" w:rsidRPr="00F5513C" w:rsidRDefault="00ED1F1B" w:rsidP="00687104">
            <w:pPr>
              <w:pStyle w:val="ListParagraph"/>
              <w:numPr>
                <w:ilvl w:val="0"/>
                <w:numId w:val="5"/>
              </w:numPr>
              <w:tabs>
                <w:tab w:val="left" w:pos="4500"/>
              </w:tabs>
              <w:spacing w:before="240"/>
              <w:ind w:left="504"/>
              <w:rPr>
                <w:rFonts w:ascii="Arial" w:eastAsia="Arial" w:hAnsi="Arial" w:cs="Arial"/>
                <w:sz w:val="22"/>
                <w:szCs w:val="22"/>
              </w:rPr>
            </w:pPr>
            <w:r w:rsidRPr="00F5513C">
              <w:rPr>
                <w:rFonts w:ascii="Arial" w:eastAsia="Arial" w:hAnsi="Arial" w:cs="Arial"/>
                <w:sz w:val="22"/>
                <w:szCs w:val="22"/>
              </w:rPr>
              <w:t xml:space="preserve">Ability to work 20 hours per week </w:t>
            </w:r>
          </w:p>
          <w:p w14:paraId="20D4AC57" w14:textId="77777777" w:rsidR="00ED1F1B" w:rsidRPr="00F5513C" w:rsidRDefault="00ED1F1B" w:rsidP="00687104">
            <w:pPr>
              <w:pStyle w:val="ListParagraph"/>
              <w:numPr>
                <w:ilvl w:val="0"/>
                <w:numId w:val="5"/>
              </w:numPr>
              <w:tabs>
                <w:tab w:val="left" w:pos="4500"/>
              </w:tabs>
              <w:spacing w:before="240"/>
              <w:ind w:left="504"/>
              <w:rPr>
                <w:rFonts w:ascii="Arial" w:eastAsia="Arial" w:hAnsi="Arial" w:cs="Arial"/>
                <w:sz w:val="22"/>
                <w:szCs w:val="22"/>
              </w:rPr>
            </w:pPr>
            <w:r w:rsidRPr="00F5513C">
              <w:rPr>
                <w:rFonts w:ascii="Arial" w:eastAsia="Arial" w:hAnsi="Arial" w:cs="Arial"/>
                <w:sz w:val="22"/>
                <w:szCs w:val="22"/>
              </w:rPr>
              <w:t>Ability to work scheduled hours</w:t>
            </w:r>
          </w:p>
          <w:p w14:paraId="19E44E5D" w14:textId="77777777" w:rsidR="00ED1F1B" w:rsidRPr="00F5513C" w:rsidRDefault="00ED1F1B" w:rsidP="00687104">
            <w:pPr>
              <w:pStyle w:val="ListParagraph"/>
              <w:numPr>
                <w:ilvl w:val="0"/>
                <w:numId w:val="5"/>
              </w:numPr>
              <w:tabs>
                <w:tab w:val="left" w:pos="4500"/>
              </w:tabs>
              <w:spacing w:before="240"/>
              <w:ind w:left="504"/>
              <w:rPr>
                <w:rFonts w:ascii="Arial" w:eastAsia="Arial" w:hAnsi="Arial" w:cs="Arial"/>
                <w:sz w:val="22"/>
                <w:szCs w:val="22"/>
              </w:rPr>
            </w:pPr>
            <w:r w:rsidRPr="00F5513C">
              <w:rPr>
                <w:rFonts w:ascii="Arial" w:eastAsia="Arial" w:hAnsi="Arial" w:cs="Arial"/>
                <w:sz w:val="22"/>
                <w:szCs w:val="22"/>
              </w:rPr>
              <w:t>Ability to effectively communicate with students and articulate learning materials</w:t>
            </w:r>
          </w:p>
          <w:p w14:paraId="669F0792" w14:textId="77777777" w:rsidR="00ED1F1B" w:rsidRPr="00F5513C" w:rsidRDefault="00ED1F1B" w:rsidP="00687104">
            <w:pPr>
              <w:pStyle w:val="ListParagraph"/>
              <w:numPr>
                <w:ilvl w:val="0"/>
                <w:numId w:val="5"/>
              </w:numPr>
              <w:tabs>
                <w:tab w:val="left" w:pos="4500"/>
              </w:tabs>
              <w:spacing w:before="240"/>
              <w:ind w:left="504"/>
              <w:rPr>
                <w:rFonts w:ascii="Arial" w:eastAsia="Arial" w:hAnsi="Arial" w:cs="Arial"/>
                <w:sz w:val="22"/>
                <w:szCs w:val="22"/>
              </w:rPr>
            </w:pPr>
            <w:r w:rsidRPr="00F5513C">
              <w:rPr>
                <w:rFonts w:ascii="Arial" w:hAnsi="Arial" w:cs="Arial"/>
                <w:color w:val="0D0D0D"/>
                <w:sz w:val="22"/>
                <w:szCs w:val="22"/>
                <w:shd w:val="clear" w:color="auto" w:fill="FFFFFF"/>
              </w:rPr>
              <w:t>Quick learner with the ability to adapt to new information and situations.</w:t>
            </w:r>
          </w:p>
          <w:p w14:paraId="7DF2584F" w14:textId="77777777" w:rsidR="00ED1F1B" w:rsidRPr="00F5513C" w:rsidRDefault="00ED1F1B" w:rsidP="00687104">
            <w:pPr>
              <w:pStyle w:val="ListParagraph"/>
              <w:numPr>
                <w:ilvl w:val="0"/>
                <w:numId w:val="5"/>
              </w:numPr>
              <w:tabs>
                <w:tab w:val="left" w:pos="4500"/>
              </w:tabs>
              <w:spacing w:before="240"/>
              <w:ind w:left="504"/>
              <w:rPr>
                <w:rFonts w:ascii="Arial" w:eastAsia="Arial" w:hAnsi="Arial" w:cs="Arial"/>
                <w:sz w:val="22"/>
                <w:szCs w:val="22"/>
              </w:rPr>
            </w:pPr>
            <w:r w:rsidRPr="00F5513C">
              <w:rPr>
                <w:rFonts w:ascii="Arial" w:eastAsia="Arial" w:hAnsi="Arial" w:cs="Arial"/>
                <w:sz w:val="22"/>
                <w:szCs w:val="22"/>
              </w:rPr>
              <w:t>Working knowledge of Microsoft suite programs</w:t>
            </w:r>
          </w:p>
        </w:tc>
      </w:tr>
      <w:tr w:rsidR="00ED1F1B" w:rsidRPr="00F5513C" w14:paraId="142A2D4B" w14:textId="77777777" w:rsidTr="00D44AD9">
        <w:trPr>
          <w:trHeight w:val="300"/>
        </w:trPr>
        <w:tc>
          <w:tcPr>
            <w:tcW w:w="4112" w:type="dxa"/>
          </w:tcPr>
          <w:p w14:paraId="162D48A4" w14:textId="77777777" w:rsidR="00ED1F1B" w:rsidRPr="00F5513C" w:rsidRDefault="00ED1F1B" w:rsidP="00687104">
            <w:pPr>
              <w:spacing w:before="240"/>
              <w:rPr>
                <w:rFonts w:ascii="Arial" w:eastAsia="Arial" w:hAnsi="Arial" w:cs="Arial"/>
                <w:sz w:val="22"/>
                <w:szCs w:val="22"/>
              </w:rPr>
            </w:pPr>
            <w:r w:rsidRPr="00F5513C">
              <w:rPr>
                <w:rFonts w:ascii="Arial" w:eastAsia="Arial" w:hAnsi="Arial" w:cs="Arial"/>
                <w:b/>
                <w:bCs/>
                <w:sz w:val="22"/>
                <w:szCs w:val="22"/>
              </w:rPr>
              <w:t>PREFERRED QUALIFICATIONS</w:t>
            </w:r>
          </w:p>
        </w:tc>
        <w:tc>
          <w:tcPr>
            <w:tcW w:w="6238" w:type="dxa"/>
          </w:tcPr>
          <w:p w14:paraId="106BD72A" w14:textId="1788C8C4" w:rsidR="00ED1F1B" w:rsidRPr="00F5513C" w:rsidRDefault="00D44AD9" w:rsidP="00D44AD9">
            <w:pPr>
              <w:pStyle w:val="ListParagraph"/>
              <w:numPr>
                <w:ilvl w:val="0"/>
                <w:numId w:val="7"/>
              </w:numPr>
              <w:spacing w:before="240"/>
              <w:ind w:left="504"/>
              <w:rPr>
                <w:rFonts w:ascii="Arial" w:eastAsia="Arial" w:hAnsi="Arial" w:cs="Arial"/>
                <w:sz w:val="22"/>
                <w:szCs w:val="22"/>
              </w:rPr>
            </w:pPr>
            <w:r w:rsidRPr="00F5513C">
              <w:rPr>
                <w:rFonts w:ascii="Arial" w:hAnsi="Arial" w:cs="Arial"/>
                <w:sz w:val="22"/>
                <w:szCs w:val="22"/>
              </w:rPr>
              <w:t>I</w:t>
            </w:r>
            <w:r w:rsidR="00ED1F1B" w:rsidRPr="00F5513C">
              <w:rPr>
                <w:rFonts w:ascii="Arial" w:hAnsi="Arial" w:cs="Arial"/>
                <w:sz w:val="22"/>
                <w:szCs w:val="22"/>
              </w:rPr>
              <w:t>n pursuit of an advanced degree</w:t>
            </w:r>
            <w:r w:rsidR="00ED1F1B" w:rsidRPr="00F5513C">
              <w:rPr>
                <w:rFonts w:ascii="Arial" w:eastAsia="Arial" w:hAnsi="Arial" w:cs="Arial"/>
                <w:sz w:val="22"/>
                <w:szCs w:val="22"/>
              </w:rPr>
              <w:t xml:space="preserve"> in </w:t>
            </w:r>
            <w:r w:rsidR="00ED1F1B" w:rsidRPr="00F5513C">
              <w:rPr>
                <w:rFonts w:ascii="Arial" w:eastAsia="Arial" w:hAnsi="Arial" w:cs="Arial"/>
                <w:sz w:val="22"/>
                <w:szCs w:val="22"/>
                <w:highlight w:val="yellow"/>
              </w:rPr>
              <w:t>X</w:t>
            </w:r>
          </w:p>
        </w:tc>
      </w:tr>
      <w:tr w:rsidR="00EE575C" w:rsidRPr="00F5513C" w14:paraId="43C69947" w14:textId="77777777" w:rsidTr="00D44AD9">
        <w:trPr>
          <w:trHeight w:val="300"/>
        </w:trPr>
        <w:tc>
          <w:tcPr>
            <w:tcW w:w="4112" w:type="dxa"/>
          </w:tcPr>
          <w:p w14:paraId="513573E2" w14:textId="5F46CAFF" w:rsidR="00EE575C" w:rsidRPr="00F5513C" w:rsidRDefault="0018498B" w:rsidP="00687104">
            <w:pPr>
              <w:spacing w:before="240"/>
              <w:ind w:left="2160" w:hanging="2160"/>
              <w:rPr>
                <w:rFonts w:ascii="Arial" w:hAnsi="Arial" w:cs="Arial"/>
                <w:b/>
                <w:sz w:val="22"/>
                <w:szCs w:val="22"/>
              </w:rPr>
            </w:pPr>
            <w:r w:rsidRPr="00F5513C">
              <w:rPr>
                <w:rFonts w:ascii="Arial" w:hAnsi="Arial" w:cs="Arial"/>
                <w:b/>
                <w:bCs/>
                <w:sz w:val="22"/>
                <w:szCs w:val="22"/>
              </w:rPr>
              <w:t>COMPENSATION</w:t>
            </w:r>
          </w:p>
          <w:p w14:paraId="157682B7" w14:textId="77777777" w:rsidR="00EE575C" w:rsidRPr="00F5513C" w:rsidRDefault="00EE575C" w:rsidP="00687104">
            <w:pPr>
              <w:spacing w:before="240"/>
              <w:rPr>
                <w:rFonts w:ascii="Arial" w:eastAsia="Arial" w:hAnsi="Arial" w:cs="Arial"/>
                <w:b/>
                <w:bCs/>
                <w:sz w:val="22"/>
                <w:szCs w:val="22"/>
              </w:rPr>
            </w:pPr>
          </w:p>
        </w:tc>
        <w:tc>
          <w:tcPr>
            <w:tcW w:w="6238" w:type="dxa"/>
          </w:tcPr>
          <w:p w14:paraId="7E815C80" w14:textId="53D35A82" w:rsidR="00EE575C" w:rsidRPr="00F5513C" w:rsidRDefault="00687104" w:rsidP="3F9D710C">
            <w:pPr>
              <w:pStyle w:val="ListParagraph"/>
              <w:widowControl w:val="0"/>
              <w:tabs>
                <w:tab w:val="left" w:pos="1440"/>
                <w:tab w:val="left" w:pos="2160"/>
                <w:tab w:val="left" w:pos="2880"/>
                <w:tab w:val="left" w:pos="3600"/>
                <w:tab w:val="left" w:pos="4320"/>
                <w:tab w:val="left" w:pos="5040"/>
                <w:tab w:val="left" w:pos="5760"/>
                <w:tab w:val="left" w:pos="6480"/>
                <w:tab w:val="left" w:pos="7200"/>
              </w:tabs>
              <w:spacing w:before="240"/>
              <w:ind w:left="504"/>
              <w:rPr>
                <w:rStyle w:val="normaltextrun"/>
                <w:rFonts w:ascii="Arial" w:hAnsi="Arial" w:cs="Arial"/>
                <w:sz w:val="22"/>
                <w:szCs w:val="22"/>
                <w:highlight w:val="yellow"/>
              </w:rPr>
            </w:pPr>
            <w:r w:rsidRPr="00F5513C">
              <w:rPr>
                <w:rStyle w:val="normaltextrun"/>
                <w:rFonts w:ascii="Arial" w:hAnsi="Arial" w:cs="Arial"/>
                <w:sz w:val="22"/>
                <w:szCs w:val="22"/>
              </w:rPr>
              <w:t xml:space="preserve">Salary Range </w:t>
            </w:r>
            <w:r w:rsidRPr="00F5513C">
              <w:rPr>
                <w:rStyle w:val="normaltextrun"/>
                <w:rFonts w:ascii="Arial" w:hAnsi="Arial" w:cs="Arial"/>
                <w:sz w:val="22"/>
                <w:szCs w:val="22"/>
                <w:highlight w:val="yellow"/>
              </w:rPr>
              <w:t>XX</w:t>
            </w:r>
            <w:r w:rsidR="0E1EF24C" w:rsidRPr="00F5513C">
              <w:rPr>
                <w:rStyle w:val="normaltextrun"/>
                <w:rFonts w:ascii="Arial" w:hAnsi="Arial" w:cs="Arial"/>
                <w:sz w:val="22"/>
                <w:szCs w:val="22"/>
                <w:highlight w:val="yellow"/>
              </w:rPr>
              <w:t xml:space="preserve"> –</w:t>
            </w:r>
            <w:r w:rsidRPr="00F5513C">
              <w:rPr>
                <w:rStyle w:val="normaltextrun"/>
                <w:rFonts w:ascii="Arial" w:hAnsi="Arial" w:cs="Arial"/>
                <w:sz w:val="22"/>
                <w:szCs w:val="22"/>
                <w:highlight w:val="yellow"/>
              </w:rPr>
              <w:t>XX</w:t>
            </w:r>
            <w:r w:rsidR="11D62032" w:rsidRPr="00F5513C">
              <w:rPr>
                <w:rStyle w:val="normaltextrun"/>
                <w:rFonts w:ascii="Arial" w:hAnsi="Arial" w:cs="Arial"/>
                <w:sz w:val="22"/>
                <w:szCs w:val="22"/>
                <w:highlight w:val="yellow"/>
              </w:rPr>
              <w:t>,</w:t>
            </w:r>
            <w:r w:rsidR="11D62032" w:rsidRPr="00F5513C">
              <w:rPr>
                <w:rStyle w:val="normaltextrun"/>
                <w:rFonts w:ascii="Arial" w:hAnsi="Arial" w:cs="Arial"/>
                <w:sz w:val="22"/>
                <w:szCs w:val="22"/>
              </w:rPr>
              <w:t xml:space="preserve"> based on </w:t>
            </w:r>
            <w:r w:rsidR="1DE5F454" w:rsidRPr="00F5513C">
              <w:rPr>
                <w:rStyle w:val="normaltextrun"/>
                <w:rFonts w:ascii="Arial" w:hAnsi="Arial" w:cs="Arial"/>
                <w:sz w:val="22"/>
                <w:szCs w:val="22"/>
              </w:rPr>
              <w:t>the position’s location and</w:t>
            </w:r>
            <w:r w:rsidR="11D62032" w:rsidRPr="00F5513C">
              <w:rPr>
                <w:rStyle w:val="normaltextrun"/>
                <w:rFonts w:ascii="Arial" w:hAnsi="Arial" w:cs="Arial"/>
                <w:sz w:val="22"/>
                <w:szCs w:val="22"/>
              </w:rPr>
              <w:t xml:space="preserve"> the</w:t>
            </w:r>
            <w:r w:rsidR="68B46F4D" w:rsidRPr="00F5513C">
              <w:rPr>
                <w:rStyle w:val="normaltextrun"/>
                <w:rFonts w:ascii="Arial" w:hAnsi="Arial" w:cs="Arial"/>
                <w:sz w:val="22"/>
                <w:szCs w:val="22"/>
              </w:rPr>
              <w:t xml:space="preserve"> successful</w:t>
            </w:r>
            <w:r w:rsidR="11D62032" w:rsidRPr="00F5513C">
              <w:rPr>
                <w:rStyle w:val="normaltextrun"/>
                <w:rFonts w:ascii="Arial" w:hAnsi="Arial" w:cs="Arial"/>
                <w:sz w:val="22"/>
                <w:szCs w:val="22"/>
              </w:rPr>
              <w:t xml:space="preserve"> applicant's educational experience and level </w:t>
            </w:r>
          </w:p>
        </w:tc>
      </w:tr>
      <w:tr w:rsidR="00183D35" w:rsidRPr="00F5513C" w14:paraId="474825CB" w14:textId="77777777" w:rsidTr="00D44AD9">
        <w:trPr>
          <w:trHeight w:val="300"/>
        </w:trPr>
        <w:tc>
          <w:tcPr>
            <w:tcW w:w="4112" w:type="dxa"/>
          </w:tcPr>
          <w:p w14:paraId="67588299" w14:textId="77777777" w:rsidR="00183D35" w:rsidRPr="00F5513C" w:rsidRDefault="00183D35" w:rsidP="00183D35">
            <w:pPr>
              <w:pStyle w:val="Heading1"/>
              <w:keepNext w:val="0"/>
              <w:tabs>
                <w:tab w:val="left" w:pos="3240"/>
              </w:tabs>
              <w:outlineLvl w:val="0"/>
              <w:rPr>
                <w:rFonts w:ascii="Arial" w:eastAsia="Arial" w:hAnsi="Arial" w:cs="Arial"/>
                <w:bCs/>
                <w:sz w:val="22"/>
                <w:szCs w:val="22"/>
              </w:rPr>
            </w:pPr>
            <w:r w:rsidRPr="00F5513C">
              <w:rPr>
                <w:rFonts w:ascii="Arial" w:eastAsia="Arial" w:hAnsi="Arial" w:cs="Arial"/>
                <w:bCs/>
                <w:sz w:val="22"/>
                <w:szCs w:val="22"/>
              </w:rPr>
              <w:t>ESSENTIAL WORK COMPETENCIES</w:t>
            </w:r>
          </w:p>
          <w:p w14:paraId="4EFFB07E" w14:textId="49971520" w:rsidR="00183D35" w:rsidRPr="00F5513C" w:rsidRDefault="00183D35" w:rsidP="006B43F6">
            <w:pPr>
              <w:ind w:left="-15"/>
              <w:rPr>
                <w:rFonts w:ascii="Arial" w:hAnsi="Arial" w:cs="Arial"/>
                <w:b/>
                <w:bCs/>
                <w:sz w:val="22"/>
                <w:szCs w:val="22"/>
              </w:rPr>
            </w:pPr>
            <w:r w:rsidRPr="00F5513C">
              <w:rPr>
                <w:rFonts w:ascii="Arial" w:eastAsia="Arial" w:hAnsi="Arial" w:cs="Arial"/>
                <w:b/>
                <w:bCs/>
                <w:sz w:val="22"/>
                <w:szCs w:val="22"/>
              </w:rPr>
              <w:t xml:space="preserve">KNOWLEDGE, SKILLS &amp; ABILITIES  </w:t>
            </w:r>
          </w:p>
        </w:tc>
        <w:tc>
          <w:tcPr>
            <w:tcW w:w="6238" w:type="dxa"/>
          </w:tcPr>
          <w:p w14:paraId="417B484F"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Follow instructions accurately, prioritize tasks effectively, and ensure detailed completion of duties within specified deadlines.</w:t>
            </w:r>
          </w:p>
          <w:p w14:paraId="3191C7C1"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Manage multiple tasks simultaneously.</w:t>
            </w:r>
          </w:p>
          <w:p w14:paraId="40A914C6"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Understand complex issues and derive reasonable solutions for assigned projects.</w:t>
            </w:r>
          </w:p>
          <w:p w14:paraId="318ECBB8"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Communicate effectively, both verbally and in writing.</w:t>
            </w:r>
          </w:p>
          <w:p w14:paraId="4E2A18E0"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Organize tasks and responsibilities efficiently.</w:t>
            </w:r>
          </w:p>
          <w:p w14:paraId="40092AB5"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Maintain professionalism at all times.</w:t>
            </w:r>
          </w:p>
          <w:p w14:paraId="3AB839B8"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Work collaboratively in a team setting, demonstrating positive communication and a willingness to engage with others.</w:t>
            </w:r>
          </w:p>
          <w:p w14:paraId="0276DED4" w14:textId="77777777"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Fonts w:ascii="Arial" w:hAnsi="Arial" w:cs="Arial"/>
                <w:color w:val="0D0D0D"/>
                <w:sz w:val="22"/>
                <w:szCs w:val="22"/>
              </w:rPr>
            </w:pPr>
            <w:r w:rsidRPr="00F5513C">
              <w:rPr>
                <w:rFonts w:ascii="Arial" w:hAnsi="Arial" w:cs="Arial"/>
                <w:color w:val="0D0D0D"/>
                <w:sz w:val="22"/>
                <w:szCs w:val="22"/>
              </w:rPr>
              <w:t xml:space="preserve">Interact positively with faculty, staff, students, and other individuals through proficient interpersonal skills. </w:t>
            </w:r>
          </w:p>
          <w:p w14:paraId="4222ACB3" w14:textId="58AF1E82" w:rsidR="00183D35" w:rsidRPr="00F5513C" w:rsidRDefault="00183D35" w:rsidP="00183D35">
            <w:pPr>
              <w:numPr>
                <w:ilvl w:val="0"/>
                <w:numId w:val="7"/>
              </w:numPr>
              <w:pBdr>
                <w:top w:val="single" w:sz="2" w:space="0" w:color="E3E3E3"/>
                <w:left w:val="single" w:sz="2" w:space="5" w:color="E3E3E3"/>
                <w:bottom w:val="single" w:sz="2" w:space="0" w:color="E3E3E3"/>
                <w:right w:val="single" w:sz="2" w:space="0" w:color="E3E3E3"/>
              </w:pBdr>
              <w:shd w:val="clear" w:color="auto" w:fill="FFFFFF"/>
              <w:ind w:left="504"/>
              <w:rPr>
                <w:rStyle w:val="normaltextrun"/>
                <w:rFonts w:ascii="Arial" w:hAnsi="Arial" w:cs="Arial"/>
                <w:color w:val="0D0D0D"/>
                <w:sz w:val="22"/>
                <w:szCs w:val="22"/>
              </w:rPr>
            </w:pPr>
            <w:r w:rsidRPr="00F5513C">
              <w:rPr>
                <w:rFonts w:ascii="Arial" w:hAnsi="Arial" w:cs="Arial"/>
                <w:color w:val="0D0D0D"/>
                <w:sz w:val="22"/>
                <w:szCs w:val="22"/>
              </w:rPr>
              <w:t>Perform effectively in stressful situations</w:t>
            </w:r>
          </w:p>
        </w:tc>
      </w:tr>
      <w:tr w:rsidR="00183D35" w:rsidRPr="00F5513C" w14:paraId="2A449FA0" w14:textId="77777777" w:rsidTr="00D44AD9">
        <w:trPr>
          <w:trHeight w:val="300"/>
        </w:trPr>
        <w:tc>
          <w:tcPr>
            <w:tcW w:w="4112" w:type="dxa"/>
          </w:tcPr>
          <w:p w14:paraId="35DEC3A0" w14:textId="2A850C62" w:rsidR="00183D35" w:rsidRPr="00F5513C" w:rsidRDefault="00183D35" w:rsidP="00687104">
            <w:pPr>
              <w:spacing w:before="240"/>
              <w:ind w:left="2160" w:hanging="2160"/>
              <w:rPr>
                <w:rFonts w:ascii="Arial" w:hAnsi="Arial" w:cs="Arial"/>
                <w:b/>
                <w:bCs/>
                <w:sz w:val="22"/>
                <w:szCs w:val="22"/>
              </w:rPr>
            </w:pPr>
            <w:r w:rsidRPr="00F5513C">
              <w:rPr>
                <w:rFonts w:ascii="Arial" w:eastAsia="Arial" w:hAnsi="Arial" w:cs="Arial"/>
                <w:b/>
                <w:bCs/>
                <w:sz w:val="22"/>
                <w:szCs w:val="22"/>
              </w:rPr>
              <w:t>WORK CONDITIONS</w:t>
            </w:r>
          </w:p>
        </w:tc>
        <w:tc>
          <w:tcPr>
            <w:tcW w:w="6238" w:type="dxa"/>
          </w:tcPr>
          <w:p w14:paraId="3E0393A9" w14:textId="0348DE86" w:rsidR="00183D35" w:rsidRPr="00F5513C" w:rsidRDefault="00183D35" w:rsidP="00687104">
            <w:pPr>
              <w:pStyle w:val="ListParagraph"/>
              <w:widowControl w:val="0"/>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s>
              <w:spacing w:before="240"/>
              <w:ind w:left="504"/>
              <w:rPr>
                <w:rStyle w:val="normaltextrun"/>
                <w:rFonts w:ascii="Arial" w:hAnsi="Arial" w:cs="Arial"/>
                <w:sz w:val="22"/>
                <w:szCs w:val="22"/>
              </w:rPr>
            </w:pPr>
            <w:r w:rsidRPr="00F5513C">
              <w:rPr>
                <w:rFonts w:ascii="Arial" w:eastAsia="Arial" w:hAnsi="Arial" w:cs="Arial"/>
                <w:sz w:val="22"/>
                <w:szCs w:val="22"/>
              </w:rPr>
              <w:t>Position requires on-site classroom, office and/or lab environment</w:t>
            </w:r>
          </w:p>
        </w:tc>
      </w:tr>
      <w:tr w:rsidR="00183D35" w:rsidRPr="00F5513C" w14:paraId="3D5F3A9B" w14:textId="77777777" w:rsidTr="00D44AD9">
        <w:trPr>
          <w:trHeight w:val="300"/>
        </w:trPr>
        <w:tc>
          <w:tcPr>
            <w:tcW w:w="4112" w:type="dxa"/>
          </w:tcPr>
          <w:p w14:paraId="4FC11DE2" w14:textId="04ADBB96" w:rsidR="00183D35" w:rsidRPr="00F5513C" w:rsidRDefault="00183D35" w:rsidP="00687104">
            <w:pPr>
              <w:spacing w:before="240"/>
              <w:ind w:left="2160" w:hanging="2160"/>
              <w:rPr>
                <w:rFonts w:ascii="Arial" w:hAnsi="Arial" w:cs="Arial"/>
                <w:b/>
                <w:bCs/>
                <w:sz w:val="22"/>
                <w:szCs w:val="22"/>
              </w:rPr>
            </w:pPr>
            <w:r w:rsidRPr="00F5513C">
              <w:rPr>
                <w:rFonts w:ascii="Arial" w:eastAsia="Arial" w:hAnsi="Arial" w:cs="Arial"/>
                <w:b/>
                <w:bCs/>
                <w:sz w:val="22"/>
                <w:szCs w:val="22"/>
              </w:rPr>
              <w:lastRenderedPageBreak/>
              <w:t>PHYSICAL REQUIREMENTS</w:t>
            </w:r>
          </w:p>
        </w:tc>
        <w:tc>
          <w:tcPr>
            <w:tcW w:w="6238" w:type="dxa"/>
          </w:tcPr>
          <w:p w14:paraId="77B7449E" w14:textId="77777777" w:rsidR="00183D35" w:rsidRPr="00F5513C" w:rsidRDefault="00183D35" w:rsidP="00183D35">
            <w:pPr>
              <w:pStyle w:val="ListParagraph"/>
              <w:numPr>
                <w:ilvl w:val="0"/>
                <w:numId w:val="7"/>
              </w:numPr>
              <w:tabs>
                <w:tab w:val="left" w:pos="4500"/>
              </w:tabs>
              <w:ind w:left="504"/>
              <w:rPr>
                <w:rFonts w:ascii="Arial" w:eastAsia="Arial" w:hAnsi="Arial" w:cs="Arial"/>
                <w:sz w:val="22"/>
                <w:szCs w:val="22"/>
              </w:rPr>
            </w:pPr>
            <w:r w:rsidRPr="00F5513C">
              <w:rPr>
                <w:rFonts w:ascii="Arial" w:eastAsia="Arial" w:hAnsi="Arial" w:cs="Arial"/>
                <w:sz w:val="22"/>
                <w:szCs w:val="22"/>
              </w:rPr>
              <w:t xml:space="preserve">Sitting/standing at a workstation </w:t>
            </w:r>
          </w:p>
          <w:p w14:paraId="3EA43A59" w14:textId="4CD05191" w:rsidR="00183D35" w:rsidRPr="00F5513C" w:rsidRDefault="00183D35" w:rsidP="00183D35">
            <w:pPr>
              <w:pStyle w:val="ListParagraph"/>
              <w:widowControl w:val="0"/>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s>
              <w:spacing w:before="240"/>
              <w:ind w:left="504"/>
              <w:rPr>
                <w:rStyle w:val="normaltextrun"/>
                <w:rFonts w:ascii="Arial" w:hAnsi="Arial" w:cs="Arial"/>
                <w:sz w:val="22"/>
                <w:szCs w:val="22"/>
              </w:rPr>
            </w:pPr>
            <w:r w:rsidRPr="00F5513C">
              <w:rPr>
                <w:rFonts w:ascii="Arial" w:eastAsia="Arial" w:hAnsi="Arial" w:cs="Arial"/>
                <w:sz w:val="22"/>
                <w:szCs w:val="22"/>
              </w:rPr>
              <w:t>Lifting/carrying materials for office, class and lab participation</w:t>
            </w:r>
          </w:p>
        </w:tc>
      </w:tr>
    </w:tbl>
    <w:p w14:paraId="0A16F65A" w14:textId="22B2FE05" w:rsidR="00CD2512" w:rsidRPr="00F5513C" w:rsidRDefault="00CD2512" w:rsidP="00EE575C">
      <w:pPr>
        <w:pStyle w:val="NormalWeb"/>
        <w:spacing w:before="0" w:beforeAutospacing="0" w:after="0" w:afterAutospacing="0"/>
        <w:rPr>
          <w:rFonts w:ascii="Arial" w:hAnsi="Arial" w:cs="Arial"/>
          <w:sz w:val="22"/>
          <w:szCs w:val="22"/>
        </w:rPr>
      </w:pPr>
    </w:p>
    <w:p w14:paraId="1CECA541" w14:textId="65ED6159" w:rsidR="006E17D7" w:rsidRPr="00F5513C" w:rsidRDefault="006E17D7" w:rsidP="00EE575C">
      <w:pPr>
        <w:pStyle w:val="NormalWeb"/>
        <w:spacing w:before="0" w:beforeAutospacing="0" w:after="0" w:afterAutospacing="0"/>
        <w:rPr>
          <w:rFonts w:ascii="Arial" w:hAnsi="Arial" w:cs="Arial"/>
          <w:b/>
          <w:bCs/>
          <w:sz w:val="22"/>
          <w:szCs w:val="22"/>
          <w:u w:val="single"/>
        </w:rPr>
      </w:pPr>
      <w:r w:rsidRPr="00F5513C">
        <w:rPr>
          <w:rFonts w:ascii="Arial" w:hAnsi="Arial" w:cs="Arial"/>
          <w:b/>
          <w:bCs/>
          <w:noProof/>
          <w:sz w:val="22"/>
          <w:szCs w:val="22"/>
          <w:u w:val="single"/>
        </w:rPr>
        <mc:AlternateContent>
          <mc:Choice Requires="wps">
            <w:drawing>
              <wp:anchor distT="0" distB="0" distL="114300" distR="114300" simplePos="0" relativeHeight="251658240" behindDoc="0" locked="0" layoutInCell="1" allowOverlap="1" wp14:anchorId="5EBC7CE8" wp14:editId="16FCEE9F">
                <wp:simplePos x="0" y="0"/>
                <wp:positionH relativeFrom="column">
                  <wp:posOffset>129540</wp:posOffset>
                </wp:positionH>
                <wp:positionV relativeFrom="paragraph">
                  <wp:posOffset>58420</wp:posOffset>
                </wp:positionV>
                <wp:extent cx="62865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28650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15D11"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0.2pt,4.6pt" to="505.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" strokecolor="black [3200]" strokeweight="1pt">
                <v:stroke joinstyle="miter"/>
              </v:line>
            </w:pict>
          </mc:Fallback>
        </mc:AlternateContent>
      </w:r>
    </w:p>
    <w:p w14:paraId="5102215F" w14:textId="095F026C" w:rsidR="00CD2512" w:rsidRPr="00F5513C" w:rsidRDefault="0018498B" w:rsidP="00EE575C">
      <w:pPr>
        <w:pStyle w:val="NormalWeb"/>
        <w:spacing w:before="0" w:beforeAutospacing="0" w:after="0" w:afterAutospacing="0"/>
        <w:rPr>
          <w:rFonts w:ascii="Arial" w:hAnsi="Arial" w:cs="Arial"/>
          <w:sz w:val="22"/>
          <w:szCs w:val="22"/>
          <w:u w:val="single"/>
        </w:rPr>
      </w:pPr>
      <w:r w:rsidRPr="00F5513C">
        <w:rPr>
          <w:rFonts w:ascii="Arial" w:hAnsi="Arial" w:cs="Arial"/>
          <w:b/>
          <w:bCs/>
          <w:sz w:val="22"/>
          <w:szCs w:val="22"/>
          <w:u w:val="single"/>
        </w:rPr>
        <w:t>APPLICATION INSTRUCTIONS</w:t>
      </w:r>
    </w:p>
    <w:p w14:paraId="44555FD8" w14:textId="77777777" w:rsidR="00CD2512" w:rsidRPr="00F5513C" w:rsidRDefault="00CD2512" w:rsidP="00EE575C">
      <w:pPr>
        <w:pStyle w:val="NormalWeb"/>
        <w:spacing w:before="0" w:beforeAutospacing="0" w:after="0" w:afterAutospacing="0"/>
        <w:rPr>
          <w:rFonts w:ascii="Arial" w:hAnsi="Arial" w:cs="Arial"/>
          <w:sz w:val="22"/>
          <w:szCs w:val="22"/>
        </w:rPr>
      </w:pPr>
    </w:p>
    <w:p w14:paraId="2DE2EBD4" w14:textId="5BA65AC1" w:rsidR="00A361D5" w:rsidRPr="00F5513C" w:rsidRDefault="00A361D5" w:rsidP="00EE575C">
      <w:pPr>
        <w:pStyle w:val="NormalWeb"/>
        <w:spacing w:before="0" w:beforeAutospacing="0" w:after="0" w:afterAutospacing="0"/>
        <w:rPr>
          <w:rFonts w:ascii="Arial" w:hAnsi="Arial" w:cs="Arial"/>
          <w:sz w:val="22"/>
          <w:szCs w:val="22"/>
        </w:rPr>
      </w:pPr>
      <w:r w:rsidRPr="00F5513C">
        <w:rPr>
          <w:rFonts w:ascii="Arial" w:hAnsi="Arial" w:cs="Arial"/>
          <w:b/>
          <w:bCs/>
          <w:sz w:val="22"/>
          <w:szCs w:val="22"/>
        </w:rPr>
        <w:t>Applicant Screening Date</w:t>
      </w:r>
      <w:r w:rsidRPr="00F5513C">
        <w:rPr>
          <w:rFonts w:ascii="Arial" w:hAnsi="Arial" w:cs="Arial"/>
          <w:sz w:val="22"/>
          <w:szCs w:val="22"/>
        </w:rPr>
        <w:t xml:space="preserve">: </w:t>
      </w:r>
      <w:r w:rsidR="002017C2" w:rsidRPr="00F5513C">
        <w:rPr>
          <w:rFonts w:ascii="Arial" w:hAnsi="Arial" w:cs="Arial"/>
          <w:sz w:val="22"/>
          <w:szCs w:val="22"/>
          <w:highlight w:val="yellow"/>
        </w:rPr>
        <w:t>DATE</w:t>
      </w:r>
      <w:r w:rsidRPr="00F5513C">
        <w:rPr>
          <w:rFonts w:ascii="Arial" w:hAnsi="Arial" w:cs="Arial"/>
          <w:sz w:val="22"/>
          <w:szCs w:val="22"/>
        </w:rPr>
        <w:t xml:space="preserve"> </w:t>
      </w:r>
    </w:p>
    <w:p w14:paraId="6202937D" w14:textId="77777777" w:rsidR="00CD2512" w:rsidRPr="00F5513C" w:rsidRDefault="00CD2512" w:rsidP="00EE575C">
      <w:pPr>
        <w:pStyle w:val="NormalWeb"/>
        <w:spacing w:before="0" w:beforeAutospacing="0" w:after="0" w:afterAutospacing="0"/>
        <w:rPr>
          <w:rFonts w:ascii="Arial" w:hAnsi="Arial" w:cs="Arial"/>
          <w:b/>
          <w:bCs/>
          <w:sz w:val="22"/>
          <w:szCs w:val="22"/>
        </w:rPr>
      </w:pPr>
    </w:p>
    <w:p w14:paraId="0BDFD230" w14:textId="77777777" w:rsidR="00A651E7" w:rsidRPr="00F5513C" w:rsidRDefault="00CD2512" w:rsidP="00EE575C">
      <w:pPr>
        <w:pStyle w:val="NormalWeb"/>
        <w:spacing w:before="0" w:beforeAutospacing="0" w:after="0" w:afterAutospacing="0"/>
        <w:rPr>
          <w:rFonts w:ascii="Arial" w:hAnsi="Arial" w:cs="Arial"/>
          <w:color w:val="C00000"/>
          <w:sz w:val="22"/>
          <w:szCs w:val="22"/>
        </w:rPr>
      </w:pPr>
      <w:r w:rsidRPr="00F5513C">
        <w:rPr>
          <w:rFonts w:ascii="Arial" w:hAnsi="Arial" w:cs="Arial"/>
          <w:b/>
          <w:color w:val="C00000"/>
          <w:sz w:val="22"/>
          <w:szCs w:val="22"/>
        </w:rPr>
        <w:t>Example:</w:t>
      </w:r>
      <w:r w:rsidRPr="00F5513C">
        <w:rPr>
          <w:rFonts w:ascii="Arial" w:hAnsi="Arial" w:cs="Arial"/>
          <w:color w:val="C00000"/>
          <w:sz w:val="22"/>
          <w:szCs w:val="22"/>
        </w:rPr>
        <w:t xml:space="preserve"> </w:t>
      </w:r>
    </w:p>
    <w:p w14:paraId="757DDED5" w14:textId="6067DEEB" w:rsidR="00A361D5" w:rsidRPr="00F5513C" w:rsidRDefault="00A361D5" w:rsidP="00EE575C">
      <w:pPr>
        <w:pStyle w:val="NormalWeb"/>
        <w:spacing w:before="0" w:beforeAutospacing="0" w:after="0" w:afterAutospacing="0"/>
        <w:rPr>
          <w:rFonts w:ascii="Arial" w:eastAsiaTheme="minorHAnsi" w:hAnsi="Arial" w:cs="Arial"/>
          <w:sz w:val="22"/>
          <w:szCs w:val="22"/>
        </w:rPr>
      </w:pPr>
      <w:r w:rsidRPr="00F5513C">
        <w:rPr>
          <w:rFonts w:ascii="Arial" w:hAnsi="Arial" w:cs="Arial"/>
          <w:sz w:val="22"/>
          <w:szCs w:val="22"/>
        </w:rPr>
        <w:t>Applicants must email documents</w:t>
      </w:r>
      <w:r w:rsidR="00CD2512" w:rsidRPr="00F5513C">
        <w:rPr>
          <w:rFonts w:ascii="Arial" w:hAnsi="Arial" w:cs="Arial"/>
          <w:sz w:val="22"/>
          <w:szCs w:val="22"/>
        </w:rPr>
        <w:t xml:space="preserve"> to </w:t>
      </w:r>
      <w:r w:rsidR="00CD2512" w:rsidRPr="00F5513C">
        <w:rPr>
          <w:rFonts w:ascii="Arial" w:hAnsi="Arial" w:cs="Arial"/>
          <w:sz w:val="22"/>
          <w:szCs w:val="22"/>
          <w:highlight w:val="yellow"/>
        </w:rPr>
        <w:t>NAME</w:t>
      </w:r>
      <w:r w:rsidRPr="00F5513C">
        <w:rPr>
          <w:rFonts w:ascii="Arial" w:hAnsi="Arial" w:cs="Arial"/>
          <w:sz w:val="22"/>
          <w:szCs w:val="22"/>
        </w:rPr>
        <w:t>. Application materials should clearly communicate how the applicant meets all required qualifications and additional requirements.</w:t>
      </w:r>
      <w:r w:rsidR="00687104" w:rsidRPr="00F5513C">
        <w:rPr>
          <w:rFonts w:ascii="Arial" w:hAnsi="Arial" w:cs="Arial"/>
          <w:sz w:val="22"/>
          <w:szCs w:val="22"/>
        </w:rPr>
        <w:t xml:space="preserve"> Applicants are encouraged to email as a PDF, if possible.</w:t>
      </w:r>
    </w:p>
    <w:p w14:paraId="4A6E43AF" w14:textId="35E1D81A" w:rsidR="00A361D5" w:rsidRPr="00F5513C" w:rsidRDefault="00A361D5" w:rsidP="00EE575C">
      <w:pPr>
        <w:pStyle w:val="NormalWeb"/>
        <w:numPr>
          <w:ilvl w:val="0"/>
          <w:numId w:val="3"/>
        </w:numPr>
        <w:spacing w:before="0" w:beforeAutospacing="0" w:after="0" w:afterAutospacing="0"/>
        <w:rPr>
          <w:rStyle w:val="ui-provider"/>
          <w:rFonts w:ascii="Arial" w:hAnsi="Arial" w:cs="Arial"/>
          <w:sz w:val="22"/>
          <w:szCs w:val="22"/>
        </w:rPr>
      </w:pPr>
      <w:r w:rsidRPr="00F5513C">
        <w:rPr>
          <w:rStyle w:val="ui-provider"/>
          <w:rFonts w:ascii="Arial" w:hAnsi="Arial" w:cs="Arial"/>
          <w:sz w:val="22"/>
          <w:szCs w:val="22"/>
        </w:rPr>
        <w:t xml:space="preserve">A letter of interest describing </w:t>
      </w:r>
      <w:r w:rsidR="00677D91" w:rsidRPr="00F5513C">
        <w:rPr>
          <w:rStyle w:val="ui-provider"/>
          <w:rFonts w:ascii="Arial" w:hAnsi="Arial" w:cs="Arial"/>
          <w:sz w:val="22"/>
          <w:szCs w:val="22"/>
        </w:rPr>
        <w:t xml:space="preserve">your experience and </w:t>
      </w:r>
      <w:r w:rsidRPr="00F5513C">
        <w:rPr>
          <w:rStyle w:val="ui-provider"/>
          <w:rFonts w:ascii="Arial" w:hAnsi="Arial" w:cs="Arial"/>
          <w:sz w:val="22"/>
          <w:szCs w:val="22"/>
        </w:rPr>
        <w:t>how you meet the qualifications for this position</w:t>
      </w:r>
    </w:p>
    <w:p w14:paraId="72B58CF4" w14:textId="4521A1B2" w:rsidR="00687104" w:rsidRPr="00F5513C" w:rsidRDefault="00A361D5" w:rsidP="00CD7298">
      <w:pPr>
        <w:pStyle w:val="NormalWeb"/>
        <w:numPr>
          <w:ilvl w:val="0"/>
          <w:numId w:val="3"/>
        </w:numPr>
        <w:spacing w:before="0" w:beforeAutospacing="0" w:after="0" w:afterAutospacing="0"/>
        <w:textAlignment w:val="baseline"/>
        <w:rPr>
          <w:rStyle w:val="ui-provider"/>
          <w:rFonts w:ascii="Arial" w:hAnsi="Arial" w:cs="Arial"/>
          <w:sz w:val="22"/>
          <w:szCs w:val="22"/>
        </w:rPr>
      </w:pPr>
      <w:r w:rsidRPr="00F5513C">
        <w:rPr>
          <w:rStyle w:val="ui-provider"/>
          <w:rFonts w:ascii="Arial" w:hAnsi="Arial" w:cs="Arial"/>
          <w:sz w:val="22"/>
          <w:szCs w:val="22"/>
        </w:rPr>
        <w:t>A detailed chronological resume</w:t>
      </w:r>
      <w:r w:rsidR="00677D91" w:rsidRPr="00F5513C">
        <w:rPr>
          <w:rStyle w:val="ui-provider"/>
          <w:rFonts w:ascii="Arial" w:hAnsi="Arial" w:cs="Arial"/>
          <w:sz w:val="22"/>
          <w:szCs w:val="22"/>
        </w:rPr>
        <w:t xml:space="preserve"> (optional if relevant)</w:t>
      </w:r>
    </w:p>
    <w:p w14:paraId="29483D75" w14:textId="77777777" w:rsidR="00677D91" w:rsidRPr="00F5513C" w:rsidRDefault="00677D91" w:rsidP="00677D91">
      <w:pPr>
        <w:pStyle w:val="NormalWeb"/>
        <w:spacing w:before="0" w:beforeAutospacing="0" w:after="0" w:afterAutospacing="0"/>
        <w:ind w:left="720"/>
        <w:textAlignment w:val="baseline"/>
        <w:rPr>
          <w:rStyle w:val="eop"/>
          <w:rFonts w:ascii="Arial" w:hAnsi="Arial" w:cs="Arial"/>
          <w:sz w:val="22"/>
          <w:szCs w:val="22"/>
        </w:rPr>
      </w:pPr>
    </w:p>
    <w:p w14:paraId="39ED54F1" w14:textId="47DB7324" w:rsidR="00687104" w:rsidRPr="00F5513C" w:rsidRDefault="0071525C" w:rsidP="30EC422A">
      <w:pPr>
        <w:pStyle w:val="NormalWeb"/>
        <w:spacing w:before="0" w:beforeAutospacing="0" w:after="0" w:afterAutospacing="0"/>
        <w:rPr>
          <w:rFonts w:ascii="Arial" w:hAnsi="Arial" w:cs="Arial"/>
          <w:b/>
          <w:bCs/>
          <w:sz w:val="22"/>
          <w:szCs w:val="22"/>
          <w:u w:val="single"/>
        </w:rPr>
      </w:pPr>
      <w:r w:rsidRPr="00F5513C">
        <w:rPr>
          <w:rFonts w:ascii="Arial" w:hAnsi="Arial" w:cs="Arial"/>
          <w:b/>
          <w:bCs/>
          <w:sz w:val="22"/>
          <w:szCs w:val="22"/>
          <w:u w:val="single"/>
        </w:rPr>
        <w:t>ADDITIONAL INFORMATION</w:t>
      </w:r>
    </w:p>
    <w:p w14:paraId="742DFAF2" w14:textId="71290A89" w:rsidR="00EE575C" w:rsidRPr="00F5513C" w:rsidRDefault="00EE575C" w:rsidP="00EE575C">
      <w:pPr>
        <w:pStyle w:val="NormalWeb"/>
        <w:spacing w:before="0" w:beforeAutospacing="0" w:after="0" w:afterAutospacing="0"/>
        <w:rPr>
          <w:rFonts w:ascii="Arial" w:hAnsi="Arial" w:cs="Arial"/>
          <w:b/>
          <w:bCs/>
          <w:sz w:val="22"/>
          <w:szCs w:val="22"/>
        </w:rPr>
      </w:pPr>
    </w:p>
    <w:p w14:paraId="3EA7E484" w14:textId="6B497486" w:rsidR="00687104" w:rsidRPr="00F5513C" w:rsidRDefault="00687104" w:rsidP="00687104">
      <w:pPr>
        <w:rPr>
          <w:rStyle w:val="normaltextrun"/>
          <w:rFonts w:ascii="Arial" w:hAnsi="Arial" w:cs="Arial"/>
          <w:b/>
          <w:bCs/>
        </w:rPr>
      </w:pPr>
      <w:r w:rsidRPr="00F5513C">
        <w:rPr>
          <w:rStyle w:val="normaltextrun"/>
          <w:rFonts w:ascii="Arial" w:hAnsi="Arial" w:cs="Arial"/>
        </w:rPr>
        <w:t xml:space="preserve">Per </w:t>
      </w:r>
      <w:hyperlink r:id="rId14" w:history="1">
        <w:r w:rsidRPr="00F5513C">
          <w:rPr>
            <w:rStyle w:val="Hyperlink"/>
            <w:rFonts w:ascii="Arial" w:hAnsi="Arial" w:cs="Arial"/>
          </w:rPr>
          <w:t>Graduate School policy</w:t>
        </w:r>
      </w:hyperlink>
      <w:r w:rsidRPr="00F5513C">
        <w:rPr>
          <w:rStyle w:val="normaltextrun"/>
          <w:rFonts w:ascii="Arial" w:hAnsi="Arial" w:cs="Arial"/>
        </w:rPr>
        <w:t xml:space="preserve">, employment eligibility </w:t>
      </w:r>
      <w:r w:rsidR="006D3DE2" w:rsidRPr="00F5513C">
        <w:rPr>
          <w:rStyle w:val="normaltextrun"/>
          <w:rFonts w:ascii="Arial" w:hAnsi="Arial" w:cs="Arial"/>
        </w:rPr>
        <w:t xml:space="preserve">for this position </w:t>
      </w:r>
      <w:r w:rsidRPr="00F5513C">
        <w:rPr>
          <w:rStyle w:val="normaltextrun"/>
          <w:rFonts w:ascii="Arial" w:hAnsi="Arial" w:cs="Arial"/>
        </w:rPr>
        <w:t>is contingent upon the following requirements:</w:t>
      </w:r>
    </w:p>
    <w:p w14:paraId="49F65ECA" w14:textId="39E65A35" w:rsidR="00687104" w:rsidRPr="00F5513C" w:rsidRDefault="00687104" w:rsidP="00687104">
      <w:pPr>
        <w:pStyle w:val="paragraph"/>
        <w:numPr>
          <w:ilvl w:val="0"/>
          <w:numId w:val="11"/>
        </w:numPr>
        <w:spacing w:before="0" w:beforeAutospacing="0" w:after="0" w:afterAutospacing="0"/>
        <w:textAlignment w:val="baseline"/>
        <w:rPr>
          <w:rFonts w:ascii="Arial" w:hAnsi="Arial" w:cs="Arial"/>
          <w:sz w:val="22"/>
          <w:szCs w:val="22"/>
        </w:rPr>
      </w:pPr>
      <w:r w:rsidRPr="00F5513C">
        <w:rPr>
          <w:rStyle w:val="normaltextrun"/>
          <w:rFonts w:ascii="Arial" w:hAnsi="Arial" w:cs="Arial"/>
          <w:sz w:val="22"/>
          <w:szCs w:val="22"/>
        </w:rPr>
        <w:t>Remaining enrolled full time (a minimum of 10 c</w:t>
      </w:r>
      <w:r w:rsidR="006D3DE2" w:rsidRPr="00F5513C">
        <w:rPr>
          <w:rStyle w:val="normaltextrun"/>
          <w:rFonts w:ascii="Arial" w:hAnsi="Arial" w:cs="Arial"/>
          <w:sz w:val="22"/>
          <w:szCs w:val="22"/>
        </w:rPr>
        <w:t>redits) during the period of the</w:t>
      </w:r>
      <w:r w:rsidRPr="00F5513C">
        <w:rPr>
          <w:rStyle w:val="normaltextrun"/>
          <w:rFonts w:ascii="Arial" w:hAnsi="Arial" w:cs="Arial"/>
          <w:sz w:val="22"/>
          <w:szCs w:val="22"/>
        </w:rPr>
        <w:t xml:space="preserve"> appointment</w:t>
      </w:r>
    </w:p>
    <w:p w14:paraId="0B9F4620" w14:textId="4EC1CE6D" w:rsidR="00687104" w:rsidRPr="00F5513C" w:rsidRDefault="00687104" w:rsidP="00687104">
      <w:pPr>
        <w:pStyle w:val="paragraph"/>
        <w:numPr>
          <w:ilvl w:val="0"/>
          <w:numId w:val="11"/>
        </w:numPr>
        <w:spacing w:before="0" w:beforeAutospacing="0" w:after="0" w:afterAutospacing="0"/>
        <w:textAlignment w:val="baseline"/>
        <w:rPr>
          <w:rStyle w:val="eop"/>
          <w:rFonts w:ascii="Arial" w:hAnsi="Arial" w:cs="Arial"/>
          <w:sz w:val="22"/>
          <w:szCs w:val="22"/>
        </w:rPr>
      </w:pPr>
      <w:r w:rsidRPr="00F5513C">
        <w:rPr>
          <w:rStyle w:val="normaltextrun"/>
          <w:rFonts w:ascii="Arial" w:hAnsi="Arial" w:cs="Arial"/>
          <w:sz w:val="22"/>
          <w:szCs w:val="22"/>
        </w:rPr>
        <w:t>Maintaining a 3.0 cumulative GPA duri</w:t>
      </w:r>
      <w:r w:rsidR="006D3DE2" w:rsidRPr="00F5513C">
        <w:rPr>
          <w:rStyle w:val="normaltextrun"/>
          <w:rFonts w:ascii="Arial" w:hAnsi="Arial" w:cs="Arial"/>
          <w:sz w:val="22"/>
          <w:szCs w:val="22"/>
        </w:rPr>
        <w:t>ng the period of the</w:t>
      </w:r>
      <w:r w:rsidRPr="00F5513C">
        <w:rPr>
          <w:rStyle w:val="normaltextrun"/>
          <w:rFonts w:ascii="Arial" w:hAnsi="Arial" w:cs="Arial"/>
          <w:sz w:val="22"/>
          <w:szCs w:val="22"/>
        </w:rPr>
        <w:t xml:space="preserve"> appointment</w:t>
      </w:r>
    </w:p>
    <w:p w14:paraId="7851EBD3" w14:textId="566A2F77" w:rsidR="00687104" w:rsidRPr="00F5513C" w:rsidRDefault="006D3DE2" w:rsidP="00687104">
      <w:pPr>
        <w:pStyle w:val="paragraph"/>
        <w:numPr>
          <w:ilvl w:val="0"/>
          <w:numId w:val="11"/>
        </w:numPr>
        <w:spacing w:before="0" w:beforeAutospacing="0" w:after="0" w:afterAutospacing="0"/>
        <w:textAlignment w:val="baseline"/>
        <w:rPr>
          <w:rStyle w:val="eop"/>
          <w:rFonts w:ascii="Arial" w:hAnsi="Arial" w:cs="Arial"/>
          <w:sz w:val="22"/>
          <w:szCs w:val="22"/>
        </w:rPr>
      </w:pPr>
      <w:r w:rsidRPr="00F5513C">
        <w:rPr>
          <w:rStyle w:val="normaltextrun"/>
          <w:rFonts w:ascii="Arial" w:hAnsi="Arial" w:cs="Arial"/>
          <w:sz w:val="22"/>
          <w:szCs w:val="22"/>
        </w:rPr>
        <w:t xml:space="preserve">Progress toward </w:t>
      </w:r>
      <w:r w:rsidR="00687104" w:rsidRPr="00F5513C">
        <w:rPr>
          <w:rStyle w:val="normaltextrun"/>
          <w:rFonts w:ascii="Arial" w:hAnsi="Arial" w:cs="Arial"/>
          <w:sz w:val="22"/>
          <w:szCs w:val="22"/>
        </w:rPr>
        <w:t>degree remains sa</w:t>
      </w:r>
      <w:r w:rsidRPr="00F5513C">
        <w:rPr>
          <w:rStyle w:val="normaltextrun"/>
          <w:rFonts w:ascii="Arial" w:hAnsi="Arial" w:cs="Arial"/>
          <w:sz w:val="22"/>
          <w:szCs w:val="22"/>
        </w:rPr>
        <w:t>tisfactory as determined by the</w:t>
      </w:r>
      <w:r w:rsidR="00687104" w:rsidRPr="00F5513C">
        <w:rPr>
          <w:rStyle w:val="normaltextrun"/>
          <w:rFonts w:ascii="Arial" w:hAnsi="Arial" w:cs="Arial"/>
          <w:sz w:val="22"/>
          <w:szCs w:val="22"/>
        </w:rPr>
        <w:t xml:space="preserve"> academic home department</w:t>
      </w:r>
    </w:p>
    <w:p w14:paraId="79D0F250" w14:textId="37DE4EC0" w:rsidR="00687104" w:rsidRPr="00F5513C" w:rsidRDefault="00687104" w:rsidP="00687104">
      <w:pPr>
        <w:pStyle w:val="paragraph"/>
        <w:numPr>
          <w:ilvl w:val="0"/>
          <w:numId w:val="11"/>
        </w:numPr>
        <w:spacing w:before="0" w:beforeAutospacing="0" w:after="0" w:afterAutospacing="0"/>
        <w:textAlignment w:val="baseline"/>
        <w:rPr>
          <w:rStyle w:val="eop"/>
          <w:rFonts w:ascii="Arial" w:hAnsi="Arial" w:cs="Arial"/>
          <w:sz w:val="22"/>
          <w:szCs w:val="22"/>
        </w:rPr>
      </w:pPr>
      <w:r w:rsidRPr="00F5513C">
        <w:rPr>
          <w:rStyle w:val="normaltextrun"/>
          <w:rFonts w:ascii="Arial" w:hAnsi="Arial" w:cs="Arial"/>
          <w:sz w:val="22"/>
          <w:szCs w:val="22"/>
        </w:rPr>
        <w:t>Meeting all conditions of employment and tr</w:t>
      </w:r>
      <w:r w:rsidR="006D3DE2" w:rsidRPr="00F5513C">
        <w:rPr>
          <w:rStyle w:val="normaltextrun"/>
          <w:rFonts w:ascii="Arial" w:hAnsi="Arial" w:cs="Arial"/>
          <w:sz w:val="22"/>
          <w:szCs w:val="22"/>
        </w:rPr>
        <w:t>aining requirements</w:t>
      </w:r>
    </w:p>
    <w:p w14:paraId="5FECE038" w14:textId="77777777" w:rsidR="00687104" w:rsidRPr="00F5513C" w:rsidRDefault="00687104" w:rsidP="00687104">
      <w:pPr>
        <w:pStyle w:val="paragraph"/>
        <w:numPr>
          <w:ilvl w:val="0"/>
          <w:numId w:val="11"/>
        </w:numPr>
        <w:spacing w:before="0" w:beforeAutospacing="0" w:after="0" w:afterAutospacing="0"/>
        <w:textAlignment w:val="baseline"/>
        <w:rPr>
          <w:rStyle w:val="eop"/>
          <w:rFonts w:ascii="Arial" w:hAnsi="Arial" w:cs="Arial"/>
          <w:sz w:val="22"/>
          <w:szCs w:val="22"/>
        </w:rPr>
      </w:pPr>
      <w:r w:rsidRPr="00F5513C">
        <w:rPr>
          <w:rStyle w:val="normaltextrun"/>
          <w:rFonts w:ascii="Arial" w:hAnsi="Arial" w:cs="Arial"/>
          <w:sz w:val="22"/>
          <w:szCs w:val="22"/>
        </w:rPr>
        <w:t>Maintaining satisfactory progress in fulfilling assistantship service requirements and duties</w:t>
      </w:r>
    </w:p>
    <w:p w14:paraId="1D62B99C" w14:textId="5751ECA9" w:rsidR="00687104" w:rsidRPr="00F5513C" w:rsidRDefault="00687104" w:rsidP="30EC422A">
      <w:pPr>
        <w:pStyle w:val="paragraph"/>
        <w:numPr>
          <w:ilvl w:val="0"/>
          <w:numId w:val="11"/>
        </w:numPr>
        <w:spacing w:before="0" w:beforeAutospacing="0" w:after="0" w:afterAutospacing="0"/>
        <w:textAlignment w:val="baseline"/>
        <w:rPr>
          <w:rFonts w:ascii="Arial" w:hAnsi="Arial" w:cs="Arial"/>
          <w:sz w:val="22"/>
          <w:szCs w:val="22"/>
        </w:rPr>
      </w:pPr>
      <w:r w:rsidRPr="00F5513C">
        <w:rPr>
          <w:rStyle w:val="normaltextrun"/>
          <w:rFonts w:ascii="Arial" w:hAnsi="Arial" w:cs="Arial"/>
          <w:sz w:val="22"/>
          <w:szCs w:val="22"/>
        </w:rPr>
        <w:t>Availability of funds</w:t>
      </w:r>
    </w:p>
    <w:p w14:paraId="0AD324FF" w14:textId="77777777" w:rsidR="00687104" w:rsidRPr="00F5513C" w:rsidRDefault="00687104" w:rsidP="00F027FD">
      <w:pPr>
        <w:spacing w:after="0" w:line="240" w:lineRule="auto"/>
        <w:rPr>
          <w:rFonts w:ascii="Arial" w:hAnsi="Arial" w:cs="Arial"/>
          <w:b/>
        </w:rPr>
      </w:pPr>
    </w:p>
    <w:p w14:paraId="65449253" w14:textId="4086B4CE" w:rsidR="00F027FD" w:rsidRPr="00F5513C" w:rsidRDefault="00F027FD" w:rsidP="00687104">
      <w:pPr>
        <w:spacing w:after="0" w:line="240" w:lineRule="auto"/>
        <w:rPr>
          <w:rFonts w:ascii="Arial" w:hAnsi="Arial" w:cs="Arial"/>
          <w:b/>
        </w:rPr>
      </w:pPr>
      <w:r w:rsidRPr="00F5513C">
        <w:rPr>
          <w:rFonts w:ascii="Arial" w:hAnsi="Arial" w:cs="Arial"/>
          <w:b/>
        </w:rPr>
        <w:t xml:space="preserve">Student Health Insurance Plan </w:t>
      </w:r>
    </w:p>
    <w:p w14:paraId="4E860D59" w14:textId="1552A13B" w:rsidR="00EE575C" w:rsidRPr="00F5513C" w:rsidRDefault="006E17D7" w:rsidP="00687104">
      <w:pPr>
        <w:pStyle w:val="NormalWeb"/>
        <w:spacing w:before="0" w:beforeAutospacing="0" w:after="0" w:afterAutospacing="0"/>
        <w:rPr>
          <w:rFonts w:ascii="Arial" w:hAnsi="Arial" w:cs="Arial"/>
          <w:sz w:val="22"/>
          <w:szCs w:val="22"/>
        </w:rPr>
      </w:pPr>
      <w:r w:rsidRPr="00F5513C">
        <w:rPr>
          <w:rFonts w:ascii="Arial" w:eastAsia="Arial" w:hAnsi="Arial" w:cs="Arial"/>
          <w:sz w:val="22"/>
          <w:szCs w:val="22"/>
        </w:rPr>
        <w:t xml:space="preserve">A </w:t>
      </w:r>
      <w:r w:rsidR="00F027FD" w:rsidRPr="00F5513C">
        <w:rPr>
          <w:rFonts w:ascii="Arial" w:eastAsia="Arial" w:hAnsi="Arial" w:cs="Arial"/>
          <w:sz w:val="22"/>
          <w:szCs w:val="22"/>
        </w:rPr>
        <w:t>50% graduate assistant appointment</w:t>
      </w:r>
      <w:r w:rsidRPr="00F5513C">
        <w:rPr>
          <w:rFonts w:ascii="Arial" w:eastAsia="Arial" w:hAnsi="Arial" w:cs="Arial"/>
          <w:sz w:val="22"/>
          <w:szCs w:val="22"/>
        </w:rPr>
        <w:t xml:space="preserve"> is</w:t>
      </w:r>
      <w:r w:rsidR="00F027FD" w:rsidRPr="00F5513C">
        <w:rPr>
          <w:rFonts w:ascii="Arial" w:hAnsi="Arial" w:cs="Arial"/>
          <w:sz w:val="22"/>
          <w:szCs w:val="22"/>
        </w:rPr>
        <w:t xml:space="preserve"> eligible for medical, dental, and vision coverage. Detailed information about this plan can be found on the </w:t>
      </w:r>
      <w:hyperlink r:id="rId15" w:history="1">
        <w:r w:rsidR="00F027FD" w:rsidRPr="00F5513C">
          <w:rPr>
            <w:rStyle w:val="Hyperlink"/>
            <w:rFonts w:ascii="Arial" w:hAnsi="Arial" w:cs="Arial"/>
            <w:sz w:val="22"/>
            <w:szCs w:val="22"/>
          </w:rPr>
          <w:t>Cougar Health Services</w:t>
        </w:r>
      </w:hyperlink>
      <w:r w:rsidR="00F027FD" w:rsidRPr="00F5513C">
        <w:rPr>
          <w:rFonts w:ascii="Arial" w:hAnsi="Arial" w:cs="Arial"/>
          <w:sz w:val="22"/>
          <w:szCs w:val="22"/>
        </w:rPr>
        <w:t xml:space="preserve"> website.</w:t>
      </w:r>
    </w:p>
    <w:p w14:paraId="0B47AA6B" w14:textId="0E2A1236" w:rsidR="00F027FD" w:rsidRPr="00F5513C" w:rsidRDefault="00F027FD" w:rsidP="00687104">
      <w:pPr>
        <w:pStyle w:val="NormalWeb"/>
        <w:spacing w:before="0" w:beforeAutospacing="0" w:after="0" w:afterAutospacing="0"/>
        <w:rPr>
          <w:rFonts w:ascii="Arial" w:hAnsi="Arial" w:cs="Arial"/>
          <w:sz w:val="22"/>
          <w:szCs w:val="22"/>
        </w:rPr>
      </w:pPr>
    </w:p>
    <w:p w14:paraId="3DF9CDF8" w14:textId="77777777" w:rsidR="00F027FD" w:rsidRPr="00F5513C" w:rsidRDefault="00F027FD" w:rsidP="0068710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Style w:val="normaltextrun"/>
          <w:rFonts w:ascii="Arial" w:hAnsi="Arial" w:cs="Arial"/>
        </w:rPr>
      </w:pPr>
      <w:r w:rsidRPr="00F5513C">
        <w:rPr>
          <w:rFonts w:ascii="Arial" w:hAnsi="Arial" w:cs="Arial"/>
          <w:b/>
          <w:bCs/>
        </w:rPr>
        <w:t>Tuition Waiver and Mandatory Fees</w:t>
      </w:r>
      <w:r w:rsidRPr="00F5513C">
        <w:rPr>
          <w:rStyle w:val="normaltextrun"/>
          <w:rFonts w:ascii="Arial" w:hAnsi="Arial" w:cs="Arial"/>
        </w:rPr>
        <w:t xml:space="preserve"> </w:t>
      </w:r>
    </w:p>
    <w:p w14:paraId="7F095E02" w14:textId="1DA976B6" w:rsidR="00F027FD" w:rsidRPr="00F5513C" w:rsidRDefault="00F027FD" w:rsidP="3F9D710C">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sidRPr="00F5513C">
        <w:rPr>
          <w:rStyle w:val="normaltextrun"/>
          <w:rFonts w:ascii="Arial" w:hAnsi="Arial" w:cs="Arial"/>
        </w:rPr>
        <w:t>R</w:t>
      </w:r>
      <w:r w:rsidRPr="00F5513C">
        <w:rPr>
          <w:rFonts w:ascii="Arial" w:hAnsi="Arial" w:cs="Arial"/>
        </w:rPr>
        <w:t xml:space="preserve">esident and non-resident (if applicable) tuition waiver of the operating fees, and student health insurance plan premiums as indicated. </w:t>
      </w:r>
      <w:r w:rsidR="00B32D0F" w:rsidRPr="00F5513C">
        <w:rPr>
          <w:rFonts w:ascii="Arial" w:hAnsi="Arial" w:cs="Arial"/>
        </w:rPr>
        <w:t xml:space="preserve"> </w:t>
      </w:r>
      <w:r w:rsidRPr="00F5513C">
        <w:rPr>
          <w:rStyle w:val="normaltextrun"/>
          <w:rFonts w:ascii="Arial" w:hAnsi="Arial" w:cs="Arial"/>
        </w:rPr>
        <w:t xml:space="preserve">ASEs are required to pay additional assessed fees. Please see the </w:t>
      </w:r>
      <w:hyperlink r:id="rId16" w:history="1">
        <w:r w:rsidRPr="00F5513C">
          <w:rPr>
            <w:rStyle w:val="Hyperlink"/>
            <w:rFonts w:ascii="Arial" w:hAnsi="Arial" w:cs="Arial"/>
          </w:rPr>
          <w:t>Tuition an</w:t>
        </w:r>
        <w:bookmarkStart w:id="1" w:name="_Hlt157696946"/>
        <w:bookmarkStart w:id="2" w:name="_Hlt157696947"/>
      </w:hyperlink>
      <w:r w:rsidRPr="00F5513C">
        <w:rPr>
          <w:rStyle w:val="Hyperlink"/>
          <w:rFonts w:ascii="Arial" w:hAnsi="Arial" w:cs="Arial"/>
        </w:rPr>
        <w:t>d</w:t>
      </w:r>
      <w:bookmarkEnd w:id="1"/>
      <w:bookmarkEnd w:id="2"/>
      <w:r w:rsidRPr="00F5513C">
        <w:rPr>
          <w:rStyle w:val="Hyperlink"/>
          <w:rFonts w:ascii="Arial" w:hAnsi="Arial" w:cs="Arial"/>
        </w:rPr>
        <w:t xml:space="preserve"> fee rates</w:t>
      </w:r>
      <w:r w:rsidRPr="00F5513C">
        <w:rPr>
          <w:rFonts w:ascii="Arial" w:hAnsi="Arial" w:cs="Arial"/>
        </w:rPr>
        <w:t xml:space="preserve"> website </w:t>
      </w:r>
      <w:r w:rsidRPr="00F5513C">
        <w:rPr>
          <w:rStyle w:val="normaltextrun"/>
          <w:rFonts w:ascii="Arial" w:hAnsi="Arial" w:cs="Arial"/>
        </w:rPr>
        <w:t>for current fees</w:t>
      </w:r>
      <w:r w:rsidR="006E17D7" w:rsidRPr="00F5513C">
        <w:rPr>
          <w:rStyle w:val="normaltextrun"/>
          <w:rFonts w:ascii="Arial" w:hAnsi="Arial" w:cs="Arial"/>
        </w:rPr>
        <w:t>.</w:t>
      </w:r>
    </w:p>
    <w:p w14:paraId="676E2685" w14:textId="668F0B3A" w:rsidR="00F027FD" w:rsidRPr="00F5513C" w:rsidRDefault="00F027FD" w:rsidP="00970CE0">
      <w:pPr>
        <w:pStyle w:val="NormalWeb"/>
        <w:spacing w:before="0" w:beforeAutospacing="0" w:after="0" w:afterAutospacing="0"/>
        <w:rPr>
          <w:rFonts w:ascii="Arial" w:hAnsi="Arial" w:cs="Arial"/>
          <w:sz w:val="22"/>
          <w:szCs w:val="22"/>
        </w:rPr>
      </w:pPr>
    </w:p>
    <w:p w14:paraId="7338323F" w14:textId="016FD6EC" w:rsidR="001602B0" w:rsidRPr="00F5513C" w:rsidRDefault="001602B0" w:rsidP="00970CE0">
      <w:pPr>
        <w:pStyle w:val="paragraph"/>
        <w:spacing w:before="0" w:beforeAutospacing="0" w:after="0" w:afterAutospacing="0"/>
        <w:textAlignment w:val="baseline"/>
        <w:rPr>
          <w:rFonts w:ascii="Arial" w:hAnsi="Arial" w:cs="Arial"/>
          <w:b/>
          <w:sz w:val="22"/>
          <w:szCs w:val="22"/>
        </w:rPr>
      </w:pPr>
      <w:r w:rsidRPr="00F5513C">
        <w:rPr>
          <w:rFonts w:ascii="Arial" w:hAnsi="Arial" w:cs="Arial"/>
          <w:b/>
          <w:sz w:val="22"/>
          <w:szCs w:val="22"/>
        </w:rPr>
        <w:t>Background Check</w:t>
      </w:r>
    </w:p>
    <w:p w14:paraId="44A8BBBB" w14:textId="066531E8" w:rsidR="00687104" w:rsidRPr="00F5513C" w:rsidRDefault="00687104" w:rsidP="00970CE0">
      <w:pPr>
        <w:pStyle w:val="paragraph"/>
        <w:spacing w:before="0" w:beforeAutospacing="0" w:after="0" w:afterAutospacing="0"/>
        <w:textAlignment w:val="baseline"/>
        <w:rPr>
          <w:rFonts w:ascii="Arial" w:hAnsi="Arial" w:cs="Arial"/>
          <w:sz w:val="22"/>
          <w:szCs w:val="22"/>
        </w:rPr>
      </w:pPr>
      <w:r w:rsidRPr="00F5513C">
        <w:rPr>
          <w:rFonts w:ascii="Arial" w:hAnsi="Arial" w:cs="Arial"/>
          <w:sz w:val="22"/>
          <w:szCs w:val="22"/>
        </w:rPr>
        <w:t xml:space="preserve">Pursuant to </w:t>
      </w:r>
      <w:hyperlink r:id="rId17" w:history="1">
        <w:r w:rsidRPr="00F5513C">
          <w:rPr>
            <w:rStyle w:val="Hyperlink"/>
            <w:rFonts w:ascii="Arial" w:hAnsi="Arial" w:cs="Arial"/>
            <w:sz w:val="22"/>
            <w:szCs w:val="22"/>
          </w:rPr>
          <w:t>RCW 28B.112.080</w:t>
        </w:r>
      </w:hyperlink>
      <w:r w:rsidRPr="00F5513C">
        <w:rPr>
          <w:rFonts w:ascii="Arial" w:hAnsi="Arial" w:cs="Arial"/>
          <w:sz w:val="22"/>
          <w:szCs w:val="22"/>
        </w:rPr>
        <w:t>, certain positions are required to complete a sexual misconduct declaration prior to hire.  Failure to provide complete and accurate information may affect final employment, up to and including withdrawal of offer of employment.</w:t>
      </w:r>
    </w:p>
    <w:p w14:paraId="18AEA9E8" w14:textId="77777777" w:rsidR="00687104" w:rsidRPr="00F5513C" w:rsidRDefault="00687104" w:rsidP="00970CE0">
      <w:pPr>
        <w:pStyle w:val="NormalWeb"/>
        <w:spacing w:before="0" w:beforeAutospacing="0" w:after="0" w:afterAutospacing="0"/>
        <w:rPr>
          <w:rFonts w:ascii="Arial" w:hAnsi="Arial" w:cs="Arial"/>
          <w:sz w:val="22"/>
          <w:szCs w:val="22"/>
        </w:rPr>
      </w:pPr>
    </w:p>
    <w:p w14:paraId="684A607A" w14:textId="3C648076" w:rsidR="00AF04EF" w:rsidRPr="00F5513C" w:rsidRDefault="00AF04EF" w:rsidP="00970CE0">
      <w:pPr>
        <w:spacing w:after="0" w:line="240" w:lineRule="auto"/>
        <w:rPr>
          <w:rFonts w:ascii="Arial" w:hAnsi="Arial" w:cs="Arial"/>
          <w:b/>
          <w:bCs/>
        </w:rPr>
      </w:pPr>
      <w:r w:rsidRPr="00F5513C">
        <w:rPr>
          <w:rFonts w:ascii="Arial" w:hAnsi="Arial" w:cs="Arial"/>
          <w:b/>
        </w:rPr>
        <w:t>Union Affiliation/Collective Bargaining Agreement</w:t>
      </w:r>
    </w:p>
    <w:p w14:paraId="7FCC6C96" w14:textId="4F65E52B" w:rsidR="00AF04EF" w:rsidRPr="00F5513C" w:rsidRDefault="00970CE0" w:rsidP="00970CE0">
      <w:pPr>
        <w:spacing w:after="0" w:line="240" w:lineRule="auto"/>
        <w:rPr>
          <w:rFonts w:ascii="Arial" w:eastAsia="Calibri" w:hAnsi="Arial" w:cs="Arial"/>
        </w:rPr>
      </w:pPr>
      <w:r w:rsidRPr="00F5513C">
        <w:rPr>
          <w:rFonts w:ascii="Arial" w:eastAsia="Calibri" w:hAnsi="Arial" w:cs="Arial"/>
        </w:rPr>
        <w:t>T</w:t>
      </w:r>
      <w:r w:rsidR="00AF04EF" w:rsidRPr="00F5513C">
        <w:rPr>
          <w:rFonts w:ascii="Arial" w:eastAsia="Calibri" w:hAnsi="Arial" w:cs="Arial"/>
        </w:rPr>
        <w:t>his position is union represented and governed by the</w:t>
      </w:r>
      <w:r w:rsidRPr="00F5513C">
        <w:rPr>
          <w:rFonts w:ascii="Arial" w:eastAsia="Calibri" w:hAnsi="Arial" w:cs="Arial"/>
        </w:rPr>
        <w:t xml:space="preserve"> WSU/ United Autoworkers </w:t>
      </w:r>
      <w:hyperlink r:id="rId18">
        <w:r w:rsidR="00AF04EF" w:rsidRPr="00F5513C">
          <w:rPr>
            <w:rStyle w:val="Hyperlink"/>
            <w:rFonts w:ascii="Arial" w:eastAsia="Calibri" w:hAnsi="Arial" w:cs="Arial"/>
          </w:rPr>
          <w:t>collective bargaining agreement</w:t>
        </w:r>
      </w:hyperlink>
      <w:r w:rsidRPr="00F5513C">
        <w:rPr>
          <w:rFonts w:ascii="Arial" w:eastAsia="Calibri" w:hAnsi="Arial" w:cs="Arial"/>
        </w:rPr>
        <w:t xml:space="preserve">. </w:t>
      </w:r>
    </w:p>
    <w:p w14:paraId="13157AF7" w14:textId="77777777" w:rsidR="00970CE0" w:rsidRPr="00F5513C" w:rsidRDefault="00970CE0" w:rsidP="00970CE0">
      <w:pPr>
        <w:spacing w:after="0" w:line="240" w:lineRule="auto"/>
        <w:rPr>
          <w:rFonts w:ascii="Arial" w:hAnsi="Arial" w:cs="Arial"/>
        </w:rPr>
      </w:pPr>
    </w:p>
    <w:p w14:paraId="419A4BA8" w14:textId="77777777" w:rsidR="00970CE0" w:rsidRPr="00F5513C" w:rsidRDefault="00970CE0" w:rsidP="00970CE0">
      <w:pPr>
        <w:pStyle w:val="NormalWeb"/>
        <w:spacing w:before="0" w:beforeAutospacing="0" w:after="0" w:afterAutospacing="0"/>
        <w:rPr>
          <w:rFonts w:ascii="Arial" w:hAnsi="Arial" w:cs="Arial"/>
          <w:b/>
          <w:sz w:val="22"/>
          <w:szCs w:val="22"/>
        </w:rPr>
      </w:pPr>
      <w:r w:rsidRPr="00F5513C">
        <w:rPr>
          <w:rFonts w:ascii="Arial" w:hAnsi="Arial" w:cs="Arial"/>
          <w:b/>
          <w:sz w:val="22"/>
          <w:szCs w:val="22"/>
        </w:rPr>
        <w:t>Equal Employment Opportunity</w:t>
      </w:r>
    </w:p>
    <w:p w14:paraId="05B016C8" w14:textId="7AD64F82" w:rsidR="00A361D5" w:rsidRPr="00F5513C" w:rsidRDefault="00970CE0" w:rsidP="00970CE0">
      <w:pPr>
        <w:pStyle w:val="NormalWeb"/>
        <w:spacing w:before="0" w:beforeAutospacing="0" w:after="0" w:afterAutospacing="0"/>
        <w:rPr>
          <w:rFonts w:ascii="Arial" w:hAnsi="Arial" w:cs="Arial"/>
          <w:sz w:val="22"/>
          <w:szCs w:val="22"/>
        </w:rPr>
      </w:pPr>
      <w:r w:rsidRPr="00F5513C">
        <w:rPr>
          <w:rFonts w:ascii="Arial" w:hAnsi="Arial" w:cs="Arial"/>
          <w:sz w:val="22"/>
          <w:szCs w:val="22"/>
        </w:rPr>
        <w:t xml:space="preserve">Washington State University is an equal opportunity/affirmative action educator and employer. </w:t>
      </w:r>
      <w:r w:rsidR="00A361D5" w:rsidRPr="00F5513C">
        <w:rPr>
          <w:rFonts w:ascii="Arial" w:hAnsi="Arial" w:cs="Arial"/>
          <w:sz w:val="22"/>
          <w:szCs w:val="22"/>
        </w:rPr>
        <w:t>Members of ethnic minorities, women, special disabled veterans, veterans of the Vietnam-era, recently separated veterans, and other protected veteran, persons of disability and/or persons age 40 and over are encouraged to apply.</w:t>
      </w:r>
    </w:p>
    <w:p w14:paraId="1133490F" w14:textId="77777777" w:rsidR="006434EB" w:rsidRPr="00F5513C" w:rsidRDefault="006434EB" w:rsidP="00687104">
      <w:pPr>
        <w:pStyle w:val="NormalWeb"/>
        <w:spacing w:before="0" w:beforeAutospacing="0" w:after="0" w:afterAutospacing="0"/>
        <w:rPr>
          <w:rFonts w:ascii="Arial" w:hAnsi="Arial" w:cs="Arial"/>
          <w:sz w:val="22"/>
          <w:szCs w:val="22"/>
        </w:rPr>
      </w:pPr>
    </w:p>
    <w:p w14:paraId="4F66AD21" w14:textId="187B3BBA" w:rsidR="00A361D5" w:rsidRPr="00F5513C" w:rsidRDefault="00A361D5" w:rsidP="00EE575C">
      <w:pPr>
        <w:pStyle w:val="NormalWeb"/>
        <w:spacing w:before="0" w:beforeAutospacing="0" w:after="0" w:afterAutospacing="0"/>
        <w:rPr>
          <w:rFonts w:ascii="Arial" w:hAnsi="Arial" w:cs="Arial"/>
          <w:sz w:val="22"/>
          <w:szCs w:val="22"/>
        </w:rPr>
      </w:pPr>
      <w:r w:rsidRPr="00F5513C">
        <w:rPr>
          <w:rFonts w:ascii="Arial" w:hAnsi="Arial" w:cs="Arial"/>
          <w:sz w:val="22"/>
          <w:szCs w:val="22"/>
        </w:rPr>
        <w:lastRenderedPageBreak/>
        <w:t>WSU employs only U.S. citizens and lawfully authorized non-U.S. citizens. All new employees must show employment eligibility verification as required by the U.S. Citizenship and Immigration Services.</w:t>
      </w:r>
    </w:p>
    <w:p w14:paraId="4AAF0438" w14:textId="77777777" w:rsidR="00EE575C" w:rsidRPr="00F5513C" w:rsidRDefault="00EE575C" w:rsidP="00EE575C">
      <w:pPr>
        <w:pStyle w:val="NormalWeb"/>
        <w:spacing w:before="0" w:beforeAutospacing="0" w:after="0" w:afterAutospacing="0"/>
        <w:rPr>
          <w:rFonts w:ascii="Arial" w:hAnsi="Arial" w:cs="Arial"/>
          <w:sz w:val="22"/>
          <w:szCs w:val="22"/>
        </w:rPr>
      </w:pPr>
    </w:p>
    <w:p w14:paraId="310CA6DA" w14:textId="77777777" w:rsidR="00A361D5" w:rsidRPr="00F5513C" w:rsidRDefault="00A361D5" w:rsidP="00EE575C">
      <w:pPr>
        <w:pStyle w:val="NormalWeb"/>
        <w:spacing w:before="0" w:beforeAutospacing="0" w:after="0" w:afterAutospacing="0"/>
        <w:rPr>
          <w:rFonts w:ascii="Arial" w:hAnsi="Arial" w:cs="Arial"/>
          <w:sz w:val="22"/>
          <w:szCs w:val="22"/>
        </w:rPr>
      </w:pPr>
      <w:r w:rsidRPr="00F5513C">
        <w:rPr>
          <w:rFonts w:ascii="Arial" w:hAnsi="Arial" w:cs="Arial"/>
          <w:sz w:val="22"/>
          <w:szCs w:val="22"/>
        </w:rPr>
        <w:t xml:space="preserve">WSU is committed to providing access and reasonable accommodation in its services, programs, activities, education and employment for individuals with disabilities. To request disability accommodation in the application process, contact Human Resource Services: 509-335-4521 (v), Washington State TDD Relay Service: Voice Callers: 1-800-833-6384; TDD Callers: 1-800-833-6388, 509-335-1259(f), or </w:t>
      </w:r>
      <w:hyperlink r:id="rId19" w:tgtFrame="_blank" w:history="1">
        <w:r w:rsidRPr="00F5513C">
          <w:rPr>
            <w:rStyle w:val="Hyperlink"/>
            <w:rFonts w:ascii="Arial" w:hAnsi="Arial" w:cs="Arial"/>
            <w:sz w:val="22"/>
            <w:szCs w:val="22"/>
          </w:rPr>
          <w:t>hrs@wsu.edu</w:t>
        </w:r>
      </w:hyperlink>
      <w:r w:rsidRPr="00F5513C">
        <w:rPr>
          <w:rFonts w:ascii="Arial" w:hAnsi="Arial" w:cs="Arial"/>
          <w:sz w:val="22"/>
          <w:szCs w:val="22"/>
        </w:rPr>
        <w:t>.</w:t>
      </w:r>
    </w:p>
    <w:p w14:paraId="628A9151" w14:textId="0E3A3148" w:rsidR="00A361D5" w:rsidRPr="00F5513C" w:rsidRDefault="00A361D5" w:rsidP="00EE575C">
      <w:pPr>
        <w:spacing w:after="0" w:line="240" w:lineRule="auto"/>
        <w:rPr>
          <w:rFonts w:ascii="Arial" w:hAnsi="Arial" w:cs="Arial"/>
        </w:rPr>
      </w:pPr>
    </w:p>
    <w:p w14:paraId="6981483B" w14:textId="6408AAC7" w:rsidR="006D3DE2" w:rsidRPr="00F5513C" w:rsidRDefault="006D3DE2" w:rsidP="00EE575C">
      <w:pPr>
        <w:spacing w:after="0" w:line="240" w:lineRule="auto"/>
        <w:rPr>
          <w:rFonts w:ascii="Arial" w:hAnsi="Arial" w:cs="Arial"/>
        </w:rPr>
      </w:pPr>
    </w:p>
    <w:sectPr w:rsidR="006D3DE2" w:rsidRPr="00F5513C" w:rsidSect="00BB352A">
      <w:headerReference w:type="default" r:id="rId20"/>
      <w:footerReference w:type="default" r:id="rId21"/>
      <w:headerReference w:type="first" r:id="rId22"/>
      <w:pgSz w:w="12240" w:h="15840"/>
      <w:pgMar w:top="1440" w:right="720" w:bottom="720" w:left="990" w:header="360" w:footer="18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101863" w16cex:dateUtc="2024-04-12T14:53:44.833Z"/>
  <w16cex:commentExtensible w16cex:durableId="51E52473" w16cex:dateUtc="2024-04-12T14:52:27.527Z"/>
  <w16cex:commentExtensible w16cex:durableId="329FE515" w16cex:dateUtc="2024-04-11T23:56:00Z"/>
  <w16cex:commentExtensible w16cex:durableId="6663D162" w16cex:dateUtc="2024-04-12T00:00:46.689Z"/>
  <w16cex:commentExtensible w16cex:durableId="2B867633" w16cex:dateUtc="2024-04-12T14:54:59.391Z"/>
</w16cex:commentsExtensible>
</file>

<file path=word/commentsIds.xml><?xml version="1.0" encoding="utf-8"?>
<w16cid:commentsIds xmlns:mc="http://schemas.openxmlformats.org/markup-compatibility/2006" xmlns:w16cid="http://schemas.microsoft.com/office/word/2016/wordml/cid" mc:Ignorable="w16cid">
  <w16cid:commentId w16cid:paraId="28ADD1F4" w16cid:durableId="29C28C68"/>
  <w16cid:commentId w16cid:paraId="02BB0FFE" w16cid:durableId="29C28C69"/>
  <w16cid:commentId w16cid:paraId="56281B25" w16cid:durableId="29C28C6A"/>
  <w16cid:commentId w16cid:paraId="005B196A" w16cid:durableId="29C28C6B"/>
  <w16cid:commentId w16cid:paraId="73BBE609" w16cid:durableId="329FE515"/>
  <w16cid:commentId w16cid:paraId="689999B8" w16cid:durableId="6663D162"/>
  <w16cid:commentId w16cid:paraId="6AD24D53" w16cid:durableId="51E52473"/>
  <w16cid:commentId w16cid:paraId="365E2947" w16cid:durableId="05101863"/>
  <w16cid:commentId w16cid:paraId="56D8ACF3" w16cid:durableId="2B8676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530B" w14:textId="77777777" w:rsidR="00CD7298" w:rsidRDefault="00CD7298" w:rsidP="00256388">
      <w:pPr>
        <w:spacing w:after="0" w:line="240" w:lineRule="auto"/>
      </w:pPr>
      <w:r>
        <w:separator/>
      </w:r>
    </w:p>
  </w:endnote>
  <w:endnote w:type="continuationSeparator" w:id="0">
    <w:p w14:paraId="2DD556A9" w14:textId="77777777" w:rsidR="00CD7298" w:rsidRDefault="00CD7298" w:rsidP="00256388">
      <w:pPr>
        <w:spacing w:after="0" w:line="240" w:lineRule="auto"/>
      </w:pPr>
      <w:r>
        <w:continuationSeparator/>
      </w:r>
    </w:p>
  </w:endnote>
  <w:endnote w:type="continuationNotice" w:id="1">
    <w:p w14:paraId="49337362" w14:textId="77777777" w:rsidR="00CD7298" w:rsidRDefault="00CD7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187" w14:textId="352CDBB4" w:rsidR="00CD7298" w:rsidRDefault="00CD7298" w:rsidP="003D5599">
    <w:pPr>
      <w:pStyle w:val="Footer"/>
      <w:jc w:val="center"/>
    </w:pPr>
  </w:p>
  <w:p w14:paraId="3A231ECA" w14:textId="77777777" w:rsidR="00CD7298" w:rsidRDefault="00CD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6D45" w14:textId="77777777" w:rsidR="00CD7298" w:rsidRDefault="00CD7298" w:rsidP="00256388">
      <w:pPr>
        <w:spacing w:after="0" w:line="240" w:lineRule="auto"/>
      </w:pPr>
      <w:r>
        <w:separator/>
      </w:r>
    </w:p>
  </w:footnote>
  <w:footnote w:type="continuationSeparator" w:id="0">
    <w:p w14:paraId="5C8E8202" w14:textId="77777777" w:rsidR="00CD7298" w:rsidRDefault="00CD7298" w:rsidP="00256388">
      <w:pPr>
        <w:spacing w:after="0" w:line="240" w:lineRule="auto"/>
      </w:pPr>
      <w:r>
        <w:continuationSeparator/>
      </w:r>
    </w:p>
  </w:footnote>
  <w:footnote w:type="continuationNotice" w:id="1">
    <w:p w14:paraId="44E3CFE5" w14:textId="77777777" w:rsidR="00CD7298" w:rsidRDefault="00CD7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717D" w14:textId="10A89BF5" w:rsidR="00CD7298" w:rsidRDefault="00CD7298" w:rsidP="00256388">
    <w:pPr>
      <w:pStyle w:val="Header"/>
      <w:jc w:val="center"/>
      <w:rPr>
        <w:b/>
        <w:sz w:val="28"/>
        <w:szCs w:val="28"/>
      </w:rPr>
    </w:pPr>
  </w:p>
  <w:p w14:paraId="2F73CDC9" w14:textId="6B3AD5CB" w:rsidR="00CD7298" w:rsidRPr="00AD2843" w:rsidRDefault="00BB352A" w:rsidP="00256388">
    <w:pPr>
      <w:pStyle w:val="Header"/>
      <w:jc w:val="center"/>
      <w:rPr>
        <w:rFonts w:ascii="Arial" w:hAnsi="Arial" w:cs="Arial"/>
        <w:b/>
        <w:sz w:val="28"/>
        <w:szCs w:val="28"/>
      </w:rPr>
    </w:pPr>
    <w:r>
      <w:rPr>
        <w:rFonts w:ascii="Arial" w:hAnsi="Arial" w:cs="Arial"/>
        <w:b/>
        <w:sz w:val="28"/>
        <w:szCs w:val="28"/>
      </w:rPr>
      <w:t xml:space="preserve">Graduate Assistant </w:t>
    </w:r>
    <w:r w:rsidR="00CD7298" w:rsidRPr="00AD2843">
      <w:rPr>
        <w:rFonts w:ascii="Arial" w:hAnsi="Arial" w:cs="Arial"/>
        <w:b/>
        <w:sz w:val="28"/>
        <w:szCs w:val="28"/>
      </w:rPr>
      <w:t>Job Posting - Sample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8717" w14:textId="77777777" w:rsidR="00CD7298" w:rsidRDefault="00CD7298" w:rsidP="003D5599">
    <w:pPr>
      <w:pStyle w:val="Header"/>
      <w:jc w:val="center"/>
      <w:rPr>
        <w:b/>
        <w:sz w:val="28"/>
        <w:szCs w:val="28"/>
      </w:rPr>
    </w:pPr>
    <w:r>
      <w:rPr>
        <w:b/>
        <w:sz w:val="28"/>
        <w:szCs w:val="28"/>
      </w:rPr>
      <w:t xml:space="preserve">Graduate Assistant Open Recruitment </w:t>
    </w:r>
  </w:p>
  <w:p w14:paraId="3253F6D5" w14:textId="78BB842C" w:rsidR="00CD7298" w:rsidRDefault="00CD7298" w:rsidP="003D5599">
    <w:pPr>
      <w:pStyle w:val="Header"/>
      <w:jc w:val="center"/>
      <w:rPr>
        <w:b/>
        <w:sz w:val="28"/>
        <w:szCs w:val="28"/>
      </w:rPr>
    </w:pPr>
    <w:r>
      <w:rPr>
        <w:b/>
        <w:sz w:val="28"/>
        <w:szCs w:val="28"/>
      </w:rPr>
      <w:t>Job Postings</w:t>
    </w:r>
  </w:p>
  <w:p w14:paraId="4575D728" w14:textId="77777777" w:rsidR="00CD7298" w:rsidRDefault="00CD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721"/>
    <w:multiLevelType w:val="hybridMultilevel"/>
    <w:tmpl w:val="559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9F8F"/>
    <w:multiLevelType w:val="hybridMultilevel"/>
    <w:tmpl w:val="1D80109C"/>
    <w:lvl w:ilvl="0" w:tplc="7DAA4220">
      <w:start w:val="1"/>
      <w:numFmt w:val="bullet"/>
      <w:lvlText w:val="·"/>
      <w:lvlJc w:val="left"/>
      <w:pPr>
        <w:ind w:left="720" w:hanging="360"/>
      </w:pPr>
      <w:rPr>
        <w:rFonts w:ascii="Symbol" w:hAnsi="Symbol" w:hint="default"/>
      </w:rPr>
    </w:lvl>
    <w:lvl w:ilvl="1" w:tplc="104EF528">
      <w:start w:val="1"/>
      <w:numFmt w:val="bullet"/>
      <w:lvlText w:val="o"/>
      <w:lvlJc w:val="left"/>
      <w:pPr>
        <w:ind w:left="1440" w:hanging="360"/>
      </w:pPr>
      <w:rPr>
        <w:rFonts w:ascii="Courier New" w:hAnsi="Courier New" w:hint="default"/>
      </w:rPr>
    </w:lvl>
    <w:lvl w:ilvl="2" w:tplc="A35A34EC">
      <w:start w:val="1"/>
      <w:numFmt w:val="bullet"/>
      <w:lvlText w:val=""/>
      <w:lvlJc w:val="left"/>
      <w:pPr>
        <w:ind w:left="2160" w:hanging="360"/>
      </w:pPr>
      <w:rPr>
        <w:rFonts w:ascii="Wingdings" w:hAnsi="Wingdings" w:hint="default"/>
      </w:rPr>
    </w:lvl>
    <w:lvl w:ilvl="3" w:tplc="8E76AF5A">
      <w:start w:val="1"/>
      <w:numFmt w:val="bullet"/>
      <w:lvlText w:val=""/>
      <w:lvlJc w:val="left"/>
      <w:pPr>
        <w:ind w:left="2880" w:hanging="360"/>
      </w:pPr>
      <w:rPr>
        <w:rFonts w:ascii="Symbol" w:hAnsi="Symbol" w:hint="default"/>
      </w:rPr>
    </w:lvl>
    <w:lvl w:ilvl="4" w:tplc="AB986AE4">
      <w:start w:val="1"/>
      <w:numFmt w:val="bullet"/>
      <w:lvlText w:val="o"/>
      <w:lvlJc w:val="left"/>
      <w:pPr>
        <w:ind w:left="3600" w:hanging="360"/>
      </w:pPr>
      <w:rPr>
        <w:rFonts w:ascii="Courier New" w:hAnsi="Courier New" w:hint="default"/>
      </w:rPr>
    </w:lvl>
    <w:lvl w:ilvl="5" w:tplc="42EEF6D0">
      <w:start w:val="1"/>
      <w:numFmt w:val="bullet"/>
      <w:lvlText w:val=""/>
      <w:lvlJc w:val="left"/>
      <w:pPr>
        <w:ind w:left="4320" w:hanging="360"/>
      </w:pPr>
      <w:rPr>
        <w:rFonts w:ascii="Wingdings" w:hAnsi="Wingdings" w:hint="default"/>
      </w:rPr>
    </w:lvl>
    <w:lvl w:ilvl="6" w:tplc="4B6C05C0">
      <w:start w:val="1"/>
      <w:numFmt w:val="bullet"/>
      <w:lvlText w:val=""/>
      <w:lvlJc w:val="left"/>
      <w:pPr>
        <w:ind w:left="5040" w:hanging="360"/>
      </w:pPr>
      <w:rPr>
        <w:rFonts w:ascii="Symbol" w:hAnsi="Symbol" w:hint="default"/>
      </w:rPr>
    </w:lvl>
    <w:lvl w:ilvl="7" w:tplc="03D8CD54">
      <w:start w:val="1"/>
      <w:numFmt w:val="bullet"/>
      <w:lvlText w:val="o"/>
      <w:lvlJc w:val="left"/>
      <w:pPr>
        <w:ind w:left="5760" w:hanging="360"/>
      </w:pPr>
      <w:rPr>
        <w:rFonts w:ascii="Courier New" w:hAnsi="Courier New" w:hint="default"/>
      </w:rPr>
    </w:lvl>
    <w:lvl w:ilvl="8" w:tplc="C7D492A8">
      <w:start w:val="1"/>
      <w:numFmt w:val="bullet"/>
      <w:lvlText w:val=""/>
      <w:lvlJc w:val="left"/>
      <w:pPr>
        <w:ind w:left="6480" w:hanging="360"/>
      </w:pPr>
      <w:rPr>
        <w:rFonts w:ascii="Wingdings" w:hAnsi="Wingdings" w:hint="default"/>
      </w:rPr>
    </w:lvl>
  </w:abstractNum>
  <w:abstractNum w:abstractNumId="2" w15:restartNumberingAfterBreak="0">
    <w:nsid w:val="152137BA"/>
    <w:multiLevelType w:val="hybridMultilevel"/>
    <w:tmpl w:val="174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6F62"/>
    <w:multiLevelType w:val="hybridMultilevel"/>
    <w:tmpl w:val="AFC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181D"/>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54542D0"/>
    <w:multiLevelType w:val="hybridMultilevel"/>
    <w:tmpl w:val="8AA2D55E"/>
    <w:lvl w:ilvl="0" w:tplc="34202A7E">
      <w:start w:val="1"/>
      <w:numFmt w:val="bullet"/>
      <w:lvlText w:val=""/>
      <w:lvlJc w:val="left"/>
      <w:pPr>
        <w:ind w:left="720" w:hanging="360"/>
      </w:pPr>
      <w:rPr>
        <w:rFonts w:ascii="Symbol" w:hAnsi="Symbol" w:hint="default"/>
      </w:rPr>
    </w:lvl>
    <w:lvl w:ilvl="1" w:tplc="7EE81BFA">
      <w:start w:val="1"/>
      <w:numFmt w:val="bullet"/>
      <w:lvlText w:val="o"/>
      <w:lvlJc w:val="left"/>
      <w:pPr>
        <w:ind w:left="1440" w:hanging="360"/>
      </w:pPr>
      <w:rPr>
        <w:rFonts w:ascii="Courier New" w:hAnsi="Courier New" w:hint="default"/>
      </w:rPr>
    </w:lvl>
    <w:lvl w:ilvl="2" w:tplc="CF1E5EB0">
      <w:start w:val="1"/>
      <w:numFmt w:val="bullet"/>
      <w:lvlText w:val=""/>
      <w:lvlJc w:val="left"/>
      <w:pPr>
        <w:ind w:left="2160" w:hanging="360"/>
      </w:pPr>
      <w:rPr>
        <w:rFonts w:ascii="Wingdings" w:hAnsi="Wingdings" w:hint="default"/>
      </w:rPr>
    </w:lvl>
    <w:lvl w:ilvl="3" w:tplc="2136558A">
      <w:start w:val="1"/>
      <w:numFmt w:val="bullet"/>
      <w:lvlText w:val=""/>
      <w:lvlJc w:val="left"/>
      <w:pPr>
        <w:ind w:left="2880" w:hanging="360"/>
      </w:pPr>
      <w:rPr>
        <w:rFonts w:ascii="Symbol" w:hAnsi="Symbol" w:hint="default"/>
      </w:rPr>
    </w:lvl>
    <w:lvl w:ilvl="4" w:tplc="106C4BCE">
      <w:start w:val="1"/>
      <w:numFmt w:val="bullet"/>
      <w:lvlText w:val="o"/>
      <w:lvlJc w:val="left"/>
      <w:pPr>
        <w:ind w:left="3600" w:hanging="360"/>
      </w:pPr>
      <w:rPr>
        <w:rFonts w:ascii="Courier New" w:hAnsi="Courier New" w:hint="default"/>
      </w:rPr>
    </w:lvl>
    <w:lvl w:ilvl="5" w:tplc="AA808C7A">
      <w:start w:val="1"/>
      <w:numFmt w:val="bullet"/>
      <w:lvlText w:val=""/>
      <w:lvlJc w:val="left"/>
      <w:pPr>
        <w:ind w:left="4320" w:hanging="360"/>
      </w:pPr>
      <w:rPr>
        <w:rFonts w:ascii="Wingdings" w:hAnsi="Wingdings" w:hint="default"/>
      </w:rPr>
    </w:lvl>
    <w:lvl w:ilvl="6" w:tplc="AA6ED0D0">
      <w:start w:val="1"/>
      <w:numFmt w:val="bullet"/>
      <w:lvlText w:val=""/>
      <w:lvlJc w:val="left"/>
      <w:pPr>
        <w:ind w:left="5040" w:hanging="360"/>
      </w:pPr>
      <w:rPr>
        <w:rFonts w:ascii="Symbol" w:hAnsi="Symbol" w:hint="default"/>
      </w:rPr>
    </w:lvl>
    <w:lvl w:ilvl="7" w:tplc="46B04216">
      <w:start w:val="1"/>
      <w:numFmt w:val="bullet"/>
      <w:lvlText w:val="o"/>
      <w:lvlJc w:val="left"/>
      <w:pPr>
        <w:ind w:left="5760" w:hanging="360"/>
      </w:pPr>
      <w:rPr>
        <w:rFonts w:ascii="Courier New" w:hAnsi="Courier New" w:hint="default"/>
      </w:rPr>
    </w:lvl>
    <w:lvl w:ilvl="8" w:tplc="9F62E912">
      <w:start w:val="1"/>
      <w:numFmt w:val="bullet"/>
      <w:lvlText w:val=""/>
      <w:lvlJc w:val="left"/>
      <w:pPr>
        <w:ind w:left="6480" w:hanging="360"/>
      </w:pPr>
      <w:rPr>
        <w:rFonts w:ascii="Wingdings" w:hAnsi="Wingdings" w:hint="default"/>
      </w:rPr>
    </w:lvl>
  </w:abstractNum>
  <w:abstractNum w:abstractNumId="6" w15:restartNumberingAfterBreak="0">
    <w:nsid w:val="38275FEE"/>
    <w:multiLevelType w:val="hybridMultilevel"/>
    <w:tmpl w:val="D9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11585"/>
    <w:multiLevelType w:val="hybridMultilevel"/>
    <w:tmpl w:val="8C3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2F16"/>
    <w:multiLevelType w:val="hybridMultilevel"/>
    <w:tmpl w:val="540A9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85934"/>
    <w:multiLevelType w:val="hybridMultilevel"/>
    <w:tmpl w:val="C82E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E3861"/>
    <w:multiLevelType w:val="hybridMultilevel"/>
    <w:tmpl w:val="569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93262"/>
    <w:multiLevelType w:val="multilevel"/>
    <w:tmpl w:val="3FE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62375B"/>
    <w:multiLevelType w:val="hybridMultilevel"/>
    <w:tmpl w:val="AF1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4"/>
  </w:num>
  <w:num w:numId="6">
    <w:abstractNumId w:val="2"/>
  </w:num>
  <w:num w:numId="7">
    <w:abstractNumId w:val="6"/>
  </w:num>
  <w:num w:numId="8">
    <w:abstractNumId w:val="0"/>
  </w:num>
  <w:num w:numId="9">
    <w:abstractNumId w:val="7"/>
  </w:num>
  <w:num w:numId="10">
    <w:abstractNumId w:val="9"/>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88"/>
    <w:rsid w:val="0004065D"/>
    <w:rsid w:val="000423FB"/>
    <w:rsid w:val="00044073"/>
    <w:rsid w:val="0009390D"/>
    <w:rsid w:val="000F1394"/>
    <w:rsid w:val="00152CD4"/>
    <w:rsid w:val="001602B0"/>
    <w:rsid w:val="00183D35"/>
    <w:rsid w:val="0018498B"/>
    <w:rsid w:val="001A25B5"/>
    <w:rsid w:val="001B208E"/>
    <w:rsid w:val="001B3EF1"/>
    <w:rsid w:val="002017C2"/>
    <w:rsid w:val="00256388"/>
    <w:rsid w:val="002C17BD"/>
    <w:rsid w:val="002C3AE6"/>
    <w:rsid w:val="00331293"/>
    <w:rsid w:val="0037283C"/>
    <w:rsid w:val="003B1081"/>
    <w:rsid w:val="003D5599"/>
    <w:rsid w:val="00470913"/>
    <w:rsid w:val="00491CE8"/>
    <w:rsid w:val="004D09B9"/>
    <w:rsid w:val="004E4B28"/>
    <w:rsid w:val="005177D7"/>
    <w:rsid w:val="005B1C26"/>
    <w:rsid w:val="005D0921"/>
    <w:rsid w:val="006414F6"/>
    <w:rsid w:val="006434EB"/>
    <w:rsid w:val="00677D91"/>
    <w:rsid w:val="00687104"/>
    <w:rsid w:val="006A0508"/>
    <w:rsid w:val="006A46F6"/>
    <w:rsid w:val="006A7858"/>
    <w:rsid w:val="006B43F6"/>
    <w:rsid w:val="006C6199"/>
    <w:rsid w:val="006D3DE2"/>
    <w:rsid w:val="006E17D7"/>
    <w:rsid w:val="0071525C"/>
    <w:rsid w:val="007B5489"/>
    <w:rsid w:val="00836F68"/>
    <w:rsid w:val="008D12BC"/>
    <w:rsid w:val="008D6A14"/>
    <w:rsid w:val="008E3790"/>
    <w:rsid w:val="00932989"/>
    <w:rsid w:val="00970CE0"/>
    <w:rsid w:val="009D0211"/>
    <w:rsid w:val="00A277A4"/>
    <w:rsid w:val="00A304E2"/>
    <w:rsid w:val="00A361D5"/>
    <w:rsid w:val="00A433AA"/>
    <w:rsid w:val="00A651E7"/>
    <w:rsid w:val="00A73900"/>
    <w:rsid w:val="00A962AE"/>
    <w:rsid w:val="00AB08A5"/>
    <w:rsid w:val="00AD2843"/>
    <w:rsid w:val="00AE0F1A"/>
    <w:rsid w:val="00AF04EF"/>
    <w:rsid w:val="00B17F66"/>
    <w:rsid w:val="00B20548"/>
    <w:rsid w:val="00B32D0F"/>
    <w:rsid w:val="00B3795D"/>
    <w:rsid w:val="00B85CF6"/>
    <w:rsid w:val="00BB352A"/>
    <w:rsid w:val="00BB54F6"/>
    <w:rsid w:val="00BC1FA3"/>
    <w:rsid w:val="00BD2F6B"/>
    <w:rsid w:val="00BD464C"/>
    <w:rsid w:val="00BF0B89"/>
    <w:rsid w:val="00C96942"/>
    <w:rsid w:val="00CD2512"/>
    <w:rsid w:val="00CD7298"/>
    <w:rsid w:val="00D04F45"/>
    <w:rsid w:val="00D2354D"/>
    <w:rsid w:val="00D44AD9"/>
    <w:rsid w:val="00DA2820"/>
    <w:rsid w:val="00DA73F3"/>
    <w:rsid w:val="00DB74B0"/>
    <w:rsid w:val="00DF09A4"/>
    <w:rsid w:val="00DF6658"/>
    <w:rsid w:val="00E80C57"/>
    <w:rsid w:val="00EA2A27"/>
    <w:rsid w:val="00ED1F1B"/>
    <w:rsid w:val="00EE575C"/>
    <w:rsid w:val="00EE6DC7"/>
    <w:rsid w:val="00F027FD"/>
    <w:rsid w:val="00F227BA"/>
    <w:rsid w:val="00F5513C"/>
    <w:rsid w:val="00FA50F1"/>
    <w:rsid w:val="00FB5BDF"/>
    <w:rsid w:val="00FC5B3A"/>
    <w:rsid w:val="02310195"/>
    <w:rsid w:val="0418E298"/>
    <w:rsid w:val="04E1F23F"/>
    <w:rsid w:val="07F83BD5"/>
    <w:rsid w:val="09940C36"/>
    <w:rsid w:val="0BA2F066"/>
    <w:rsid w:val="0BB61C54"/>
    <w:rsid w:val="0C3C8573"/>
    <w:rsid w:val="0CCBACF8"/>
    <w:rsid w:val="0D18B3FD"/>
    <w:rsid w:val="0E1EF24C"/>
    <w:rsid w:val="0E4E54FC"/>
    <w:rsid w:val="10034DBA"/>
    <w:rsid w:val="11D62032"/>
    <w:rsid w:val="1302A963"/>
    <w:rsid w:val="13A5B184"/>
    <w:rsid w:val="13EF7174"/>
    <w:rsid w:val="15CE4878"/>
    <w:rsid w:val="15FF267D"/>
    <w:rsid w:val="175E64AB"/>
    <w:rsid w:val="187644FB"/>
    <w:rsid w:val="1936C73F"/>
    <w:rsid w:val="19AA3000"/>
    <w:rsid w:val="1A397FCC"/>
    <w:rsid w:val="1AF0FD8B"/>
    <w:rsid w:val="1B2C7A98"/>
    <w:rsid w:val="1DE5F454"/>
    <w:rsid w:val="221716E5"/>
    <w:rsid w:val="2337E9E9"/>
    <w:rsid w:val="2795A7EF"/>
    <w:rsid w:val="2E2DB22E"/>
    <w:rsid w:val="30EC422A"/>
    <w:rsid w:val="3543F7DD"/>
    <w:rsid w:val="3674739E"/>
    <w:rsid w:val="36F1CEE7"/>
    <w:rsid w:val="37E9CA75"/>
    <w:rsid w:val="3BDA07FF"/>
    <w:rsid w:val="3C573165"/>
    <w:rsid w:val="3EBAC803"/>
    <w:rsid w:val="3F9D710C"/>
    <w:rsid w:val="41B72645"/>
    <w:rsid w:val="43F99D8F"/>
    <w:rsid w:val="44F6B48D"/>
    <w:rsid w:val="468A9768"/>
    <w:rsid w:val="4814A931"/>
    <w:rsid w:val="4AE068A0"/>
    <w:rsid w:val="503E9AC0"/>
    <w:rsid w:val="5054E384"/>
    <w:rsid w:val="52A7E4A5"/>
    <w:rsid w:val="54274A9B"/>
    <w:rsid w:val="5464F48F"/>
    <w:rsid w:val="54732DA9"/>
    <w:rsid w:val="55DF8567"/>
    <w:rsid w:val="591A06F0"/>
    <w:rsid w:val="5B8EF165"/>
    <w:rsid w:val="5CFF2B0B"/>
    <w:rsid w:val="5E7CF69E"/>
    <w:rsid w:val="633BDC08"/>
    <w:rsid w:val="64BBADD0"/>
    <w:rsid w:val="66218ACD"/>
    <w:rsid w:val="67F34E92"/>
    <w:rsid w:val="68B46F4D"/>
    <w:rsid w:val="69CABB36"/>
    <w:rsid w:val="6D609B2E"/>
    <w:rsid w:val="6D953FDB"/>
    <w:rsid w:val="70231880"/>
    <w:rsid w:val="7084BE14"/>
    <w:rsid w:val="70CCE09D"/>
    <w:rsid w:val="73C7EF2C"/>
    <w:rsid w:val="7613BA81"/>
    <w:rsid w:val="79B4EC9B"/>
    <w:rsid w:val="7B1E3945"/>
    <w:rsid w:val="7D5E0F76"/>
    <w:rsid w:val="7FE53C69"/>
    <w:rsid w:val="7FFE64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612732"/>
  <w15:chartTrackingRefBased/>
  <w15:docId w15:val="{C7EF6879-2EEB-4AD4-AD9C-89A8A2DD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1F1B"/>
    <w:pPr>
      <w:keepNext/>
      <w:tabs>
        <w:tab w:val="left" w:pos="3330"/>
      </w:tabs>
      <w:spacing w:after="0" w:line="240" w:lineRule="auto"/>
      <w:ind w:left="4500" w:hanging="450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388"/>
    <w:rPr>
      <w:color w:val="0563C1" w:themeColor="hyperlink"/>
      <w:u w:val="single"/>
    </w:rPr>
  </w:style>
  <w:style w:type="paragraph" w:styleId="NormalWeb">
    <w:name w:val="Normal (Web)"/>
    <w:basedOn w:val="Normal"/>
    <w:uiPriority w:val="99"/>
    <w:unhideWhenUsed/>
    <w:rsid w:val="002563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88"/>
  </w:style>
  <w:style w:type="paragraph" w:styleId="Footer">
    <w:name w:val="footer"/>
    <w:basedOn w:val="Normal"/>
    <w:link w:val="FooterChar"/>
    <w:uiPriority w:val="99"/>
    <w:unhideWhenUsed/>
    <w:rsid w:val="0025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88"/>
  </w:style>
  <w:style w:type="character" w:styleId="Strong">
    <w:name w:val="Strong"/>
    <w:basedOn w:val="DefaultParagraphFont"/>
    <w:uiPriority w:val="22"/>
    <w:qFormat/>
    <w:rsid w:val="00256388"/>
    <w:rPr>
      <w:b/>
      <w:bCs/>
    </w:rPr>
  </w:style>
  <w:style w:type="character" w:customStyle="1" w:styleId="ui-provider">
    <w:name w:val="ui-provider"/>
    <w:basedOn w:val="DefaultParagraphFont"/>
    <w:rsid w:val="00A361D5"/>
  </w:style>
  <w:style w:type="character" w:customStyle="1" w:styleId="Heading1Char">
    <w:name w:val="Heading 1 Char"/>
    <w:basedOn w:val="DefaultParagraphFont"/>
    <w:link w:val="Heading1"/>
    <w:rsid w:val="00ED1F1B"/>
    <w:rPr>
      <w:rFonts w:ascii="Times New Roman" w:eastAsia="Times New Roman" w:hAnsi="Times New Roman" w:cs="Times New Roman"/>
      <w:b/>
      <w:sz w:val="20"/>
      <w:szCs w:val="20"/>
    </w:rPr>
  </w:style>
  <w:style w:type="paragraph" w:styleId="ListParagraph">
    <w:name w:val="List Paragraph"/>
    <w:basedOn w:val="Normal"/>
    <w:uiPriority w:val="34"/>
    <w:qFormat/>
    <w:rsid w:val="00ED1F1B"/>
    <w:pPr>
      <w:spacing w:after="0" w:line="240" w:lineRule="auto"/>
      <w:ind w:left="720"/>
      <w:contextualSpacing/>
    </w:pPr>
    <w:rPr>
      <w:rFonts w:ascii="Courier" w:eastAsia="Times New Roman" w:hAnsi="Courier" w:cs="Times New Roman"/>
      <w:sz w:val="20"/>
      <w:szCs w:val="20"/>
    </w:rPr>
  </w:style>
  <w:style w:type="table" w:styleId="TableGrid">
    <w:name w:val="Table Grid"/>
    <w:basedOn w:val="TableNormal"/>
    <w:uiPriority w:val="59"/>
    <w:rsid w:val="00ED1F1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ED1F1B"/>
    <w:rPr>
      <w:rFonts w:ascii="Segoe UI" w:hAnsi="Segoe UI" w:cs="Segoe UI" w:hint="default"/>
      <w:sz w:val="18"/>
      <w:szCs w:val="18"/>
    </w:rPr>
  </w:style>
  <w:style w:type="paragraph" w:customStyle="1" w:styleId="paragraph">
    <w:name w:val="paragraph"/>
    <w:basedOn w:val="Normal"/>
    <w:rsid w:val="00ED1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1F1B"/>
  </w:style>
  <w:style w:type="character" w:customStyle="1" w:styleId="eop">
    <w:name w:val="eop"/>
    <w:basedOn w:val="DefaultParagraphFont"/>
    <w:rsid w:val="00ED1F1B"/>
  </w:style>
  <w:style w:type="character" w:styleId="CommentReference">
    <w:name w:val="annotation reference"/>
    <w:basedOn w:val="DefaultParagraphFont"/>
    <w:uiPriority w:val="99"/>
    <w:semiHidden/>
    <w:unhideWhenUsed/>
    <w:rsid w:val="00EE575C"/>
    <w:rPr>
      <w:sz w:val="16"/>
      <w:szCs w:val="16"/>
    </w:rPr>
  </w:style>
  <w:style w:type="paragraph" w:styleId="CommentText">
    <w:name w:val="annotation text"/>
    <w:basedOn w:val="Normal"/>
    <w:link w:val="CommentTextChar"/>
    <w:uiPriority w:val="99"/>
    <w:semiHidden/>
    <w:unhideWhenUsed/>
    <w:rsid w:val="00EE575C"/>
    <w:pPr>
      <w:spacing w:line="240" w:lineRule="auto"/>
    </w:pPr>
    <w:rPr>
      <w:sz w:val="20"/>
      <w:szCs w:val="20"/>
    </w:rPr>
  </w:style>
  <w:style w:type="character" w:customStyle="1" w:styleId="CommentTextChar">
    <w:name w:val="Comment Text Char"/>
    <w:basedOn w:val="DefaultParagraphFont"/>
    <w:link w:val="CommentText"/>
    <w:uiPriority w:val="99"/>
    <w:semiHidden/>
    <w:rsid w:val="00EE575C"/>
    <w:rPr>
      <w:sz w:val="20"/>
      <w:szCs w:val="20"/>
    </w:rPr>
  </w:style>
  <w:style w:type="paragraph" w:styleId="CommentSubject">
    <w:name w:val="annotation subject"/>
    <w:basedOn w:val="CommentText"/>
    <w:next w:val="CommentText"/>
    <w:link w:val="CommentSubjectChar"/>
    <w:uiPriority w:val="99"/>
    <w:semiHidden/>
    <w:unhideWhenUsed/>
    <w:rsid w:val="00EE575C"/>
    <w:rPr>
      <w:b/>
      <w:bCs/>
    </w:rPr>
  </w:style>
  <w:style w:type="character" w:customStyle="1" w:styleId="CommentSubjectChar">
    <w:name w:val="Comment Subject Char"/>
    <w:basedOn w:val="CommentTextChar"/>
    <w:link w:val="CommentSubject"/>
    <w:uiPriority w:val="99"/>
    <w:semiHidden/>
    <w:rsid w:val="00EE575C"/>
    <w:rPr>
      <w:b/>
      <w:bCs/>
      <w:sz w:val="20"/>
      <w:szCs w:val="20"/>
    </w:rPr>
  </w:style>
  <w:style w:type="paragraph" w:styleId="BalloonText">
    <w:name w:val="Balloon Text"/>
    <w:basedOn w:val="Normal"/>
    <w:link w:val="BalloonTextChar"/>
    <w:unhideWhenUsed/>
    <w:rsid w:val="00EE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E5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30847">
      <w:bodyDiv w:val="1"/>
      <w:marLeft w:val="0"/>
      <w:marRight w:val="0"/>
      <w:marTop w:val="0"/>
      <w:marBottom w:val="0"/>
      <w:divBdr>
        <w:top w:val="none" w:sz="0" w:space="0" w:color="auto"/>
        <w:left w:val="none" w:sz="0" w:space="0" w:color="auto"/>
        <w:bottom w:val="none" w:sz="0" w:space="0" w:color="auto"/>
        <w:right w:val="none" w:sz="0" w:space="0" w:color="auto"/>
      </w:divBdr>
    </w:div>
    <w:div w:id="632906831">
      <w:bodyDiv w:val="1"/>
      <w:marLeft w:val="0"/>
      <w:marRight w:val="0"/>
      <w:marTop w:val="0"/>
      <w:marBottom w:val="0"/>
      <w:divBdr>
        <w:top w:val="none" w:sz="0" w:space="0" w:color="auto"/>
        <w:left w:val="none" w:sz="0" w:space="0" w:color="auto"/>
        <w:bottom w:val="none" w:sz="0" w:space="0" w:color="auto"/>
        <w:right w:val="none" w:sz="0" w:space="0" w:color="auto"/>
      </w:divBdr>
    </w:div>
    <w:div w:id="1217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finance@wsu.edu" TargetMode="External"/><Relationship Id="rId18" Type="http://schemas.openxmlformats.org/officeDocument/2006/relationships/hyperlink" Target="https://hrs.wsu.edu/employees/labor-relations/collective-bargaining/wsu-uaw/wsu-uaw-contract-2024-202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s.finance@wsu.edu" TargetMode="External"/><Relationship Id="rId17" Type="http://schemas.openxmlformats.org/officeDocument/2006/relationships/hyperlink" Target="https://app.leg.wa.gov/RCW/default.aspx?cite=28B.112.080" TargetMode="External"/><Relationship Id="rId2" Type="http://schemas.openxmlformats.org/officeDocument/2006/relationships/customXml" Target="../customXml/item2.xml"/><Relationship Id="rId16" Type="http://schemas.openxmlformats.org/officeDocument/2006/relationships/hyperlink" Target="https://gradschool.wsu.edu/2024-2025-fee-estima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s.wsu.edu/employees/labor-relations/collective-bargaining/wsu-uaw/wsu-uaw-contract-2024-20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ugarhealth.wsu.edu/billing-and-insurance/student-insurance/graduate-student-assistant-insuranc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hrs@w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uence.esg.wsu.edu/pages/viewpage.action?pageId=266603505" TargetMode="External"/><Relationship Id="rId22" Type="http://schemas.openxmlformats.org/officeDocument/2006/relationships/header" Target="head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6" ma:contentTypeDescription="Create a new document." ma:contentTypeScope="" ma:versionID="fda7d6eddfe0bf6beb3af38c34c07d7b">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d0cfc923d0fed378865ae84d323c525b"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48b29e2-e056-46d7-9f03-f58d162241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848C-F8B4-4E14-914B-45ABBEA2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EBE1D-0B61-43AC-B345-4DE4D36A62E5}">
  <ds:schemaRefs>
    <ds:schemaRef ds:uri="http://schemas.microsoft.com/sharepoint/v3/contenttype/forms"/>
  </ds:schemaRefs>
</ds:datastoreItem>
</file>

<file path=customXml/itemProps3.xml><?xml version="1.0" encoding="utf-8"?>
<ds:datastoreItem xmlns:ds="http://schemas.openxmlformats.org/officeDocument/2006/customXml" ds:itemID="{790BB771-B2E9-4B92-803C-C4D8F270E7CE}">
  <ds:schemaRefs>
    <ds:schemaRef ds:uri="http://purl.org/dc/dcmitype/"/>
    <ds:schemaRef ds:uri="http://schemas.microsoft.com/office/infopath/2007/PartnerControls"/>
    <ds:schemaRef ds:uri="048b29e2-e056-46d7-9f03-f58d16224128"/>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29140ecd-3393-4559-a649-14a344578679"/>
    <ds:schemaRef ds:uri="http://schemas.microsoft.com/office/2006/metadata/properties"/>
  </ds:schemaRefs>
</ds:datastoreItem>
</file>

<file path=customXml/itemProps4.xml><?xml version="1.0" encoding="utf-8"?>
<ds:datastoreItem xmlns:ds="http://schemas.openxmlformats.org/officeDocument/2006/customXml" ds:itemID="{6ABB6033-3C8E-4BDB-AC8D-4977AAA2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Kendra</dc:creator>
  <cp:keywords/>
  <dc:description/>
  <cp:lastModifiedBy>Hsieh, Kendra</cp:lastModifiedBy>
  <cp:revision>22</cp:revision>
  <cp:lastPrinted>2024-03-29T21:34:00Z</cp:lastPrinted>
  <dcterms:created xsi:type="dcterms:W3CDTF">2024-03-29T21:57:00Z</dcterms:created>
  <dcterms:modified xsi:type="dcterms:W3CDTF">2024-04-12T21:34:00Z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y fmtid="{D5CDD505-2E9C-101B-9397-08002B2CF9AE}" pid="3" name="GrammarlyDocumentId">
    <vt:lpwstr>9c214a2792770b9c2cf39f64bcf2a8762243b4de49ce30786d06d87fce95c233</vt:lpwstr>
  </property>
</Properties>
</file>