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D7E9" w14:textId="77777777" w:rsidR="00420655" w:rsidRPr="0049074C" w:rsidRDefault="00420655" w:rsidP="00E94A4C">
      <w:pPr>
        <w:tabs>
          <w:tab w:val="left" w:pos="2666"/>
        </w:tabs>
        <w:jc w:val="both"/>
        <w:rPr>
          <w:rFonts w:ascii="Arial" w:hAnsi="Arial" w:cs="Arial"/>
          <w:sz w:val="22"/>
          <w:szCs w:val="22"/>
          <w:highlight w:val="yellow"/>
        </w:rPr>
      </w:pPr>
    </w:p>
    <w:p w14:paraId="6F1C5A07" w14:textId="77777777" w:rsidR="00420655" w:rsidRPr="0049074C" w:rsidRDefault="00420655" w:rsidP="00E94A4C">
      <w:pPr>
        <w:tabs>
          <w:tab w:val="left" w:pos="2666"/>
        </w:tabs>
        <w:jc w:val="both"/>
        <w:rPr>
          <w:rFonts w:ascii="Arial" w:hAnsi="Arial" w:cs="Arial"/>
          <w:sz w:val="22"/>
          <w:szCs w:val="22"/>
          <w:highlight w:val="yellow"/>
        </w:rPr>
      </w:pPr>
    </w:p>
    <w:p w14:paraId="5502EB1A" w14:textId="77777777" w:rsidR="00420655" w:rsidRPr="0049074C" w:rsidRDefault="00420655" w:rsidP="00E94A4C">
      <w:pPr>
        <w:tabs>
          <w:tab w:val="left" w:pos="2666"/>
        </w:tabs>
        <w:jc w:val="both"/>
        <w:rPr>
          <w:rFonts w:ascii="Arial" w:hAnsi="Arial" w:cs="Arial"/>
          <w:sz w:val="22"/>
          <w:szCs w:val="22"/>
          <w:highlight w:val="yellow"/>
        </w:rPr>
      </w:pPr>
    </w:p>
    <w:p w14:paraId="1040EB15" w14:textId="633DB042" w:rsidR="0034140B" w:rsidRPr="0049074C" w:rsidRDefault="00ED10EE" w:rsidP="00E94A4C">
      <w:pPr>
        <w:tabs>
          <w:tab w:val="left" w:pos="2666"/>
          <w:tab w:val="right" w:pos="9180"/>
        </w:tabs>
        <w:jc w:val="both"/>
        <w:rPr>
          <w:rFonts w:ascii="Arial" w:hAnsi="Arial" w:cs="Arial"/>
          <w:sz w:val="22"/>
          <w:szCs w:val="22"/>
          <w:highlight w:val="yellow"/>
        </w:rPr>
      </w:pPr>
      <w:r w:rsidRPr="0049074C">
        <w:rPr>
          <w:rFonts w:ascii="Arial" w:hAnsi="Arial" w:cs="Arial"/>
          <w:sz w:val="22"/>
          <w:szCs w:val="22"/>
        </w:rPr>
        <w:tab/>
      </w:r>
      <w:r w:rsidRPr="0049074C">
        <w:rPr>
          <w:rFonts w:ascii="Arial" w:hAnsi="Arial" w:cs="Arial"/>
          <w:sz w:val="22"/>
          <w:szCs w:val="22"/>
        </w:rPr>
        <w:tab/>
      </w:r>
      <w:r w:rsidR="000B602B" w:rsidRPr="0049074C">
        <w:rPr>
          <w:rFonts w:ascii="Arial" w:hAnsi="Arial" w:cs="Arial"/>
          <w:sz w:val="22"/>
          <w:szCs w:val="22"/>
          <w:highlight w:val="yellow"/>
        </w:rPr>
        <w:t>Add Delivery Method</w:t>
      </w:r>
    </w:p>
    <w:p w14:paraId="7B26C84A" w14:textId="21F39AE9" w:rsidR="00E715DD" w:rsidRPr="0049074C" w:rsidRDefault="00E715DD" w:rsidP="00E94A4C">
      <w:pPr>
        <w:tabs>
          <w:tab w:val="left" w:pos="2666"/>
        </w:tabs>
        <w:jc w:val="both"/>
        <w:rPr>
          <w:rFonts w:ascii="Arial" w:hAnsi="Arial" w:cs="Arial"/>
          <w:sz w:val="22"/>
          <w:szCs w:val="22"/>
        </w:rPr>
      </w:pPr>
      <w:r w:rsidRPr="0049074C">
        <w:rPr>
          <w:rFonts w:ascii="Arial" w:hAnsi="Arial" w:cs="Arial"/>
          <w:sz w:val="22"/>
          <w:szCs w:val="22"/>
          <w:highlight w:val="yellow"/>
        </w:rPr>
        <w:fldChar w:fldCharType="begin"/>
      </w:r>
      <w:r w:rsidRPr="0049074C">
        <w:rPr>
          <w:rFonts w:ascii="Arial" w:hAnsi="Arial" w:cs="Arial"/>
          <w:sz w:val="22"/>
          <w:szCs w:val="22"/>
          <w:highlight w:val="yellow"/>
        </w:rPr>
        <w:instrText xml:space="preserve"> DATE  \@ "MMMM d, yyyy"  \* MERGEFORMAT </w:instrText>
      </w:r>
      <w:r w:rsidRPr="0049074C">
        <w:rPr>
          <w:rFonts w:ascii="Arial" w:hAnsi="Arial" w:cs="Arial"/>
          <w:sz w:val="22"/>
          <w:szCs w:val="22"/>
          <w:highlight w:val="yellow"/>
        </w:rPr>
        <w:fldChar w:fldCharType="separate"/>
      </w:r>
      <w:r w:rsidR="008A65B5">
        <w:rPr>
          <w:rFonts w:ascii="Arial" w:hAnsi="Arial" w:cs="Arial"/>
          <w:noProof/>
          <w:sz w:val="22"/>
          <w:szCs w:val="22"/>
          <w:highlight w:val="yellow"/>
        </w:rPr>
        <w:t>April 14, 2025</w:t>
      </w:r>
      <w:r w:rsidRPr="0049074C">
        <w:rPr>
          <w:rFonts w:ascii="Arial" w:hAnsi="Arial" w:cs="Arial"/>
          <w:sz w:val="22"/>
          <w:szCs w:val="22"/>
          <w:highlight w:val="yellow"/>
        </w:rPr>
        <w:fldChar w:fldCharType="end"/>
      </w:r>
      <w:r w:rsidRPr="0049074C">
        <w:rPr>
          <w:rFonts w:ascii="Arial" w:hAnsi="Arial" w:cs="Arial"/>
          <w:sz w:val="22"/>
          <w:szCs w:val="22"/>
        </w:rPr>
        <w:tab/>
      </w:r>
    </w:p>
    <w:p w14:paraId="19DEB44C" w14:textId="77777777" w:rsidR="00E715DD" w:rsidRPr="0049074C" w:rsidRDefault="00E715DD" w:rsidP="00E94A4C">
      <w:pPr>
        <w:jc w:val="both"/>
        <w:rPr>
          <w:rFonts w:ascii="Arial" w:hAnsi="Arial" w:cs="Arial"/>
          <w:sz w:val="22"/>
          <w:szCs w:val="22"/>
          <w:highlight w:val="yellow"/>
        </w:rPr>
      </w:pPr>
    </w:p>
    <w:p w14:paraId="0FB7935D" w14:textId="77777777" w:rsidR="00E715DD" w:rsidRPr="0049074C" w:rsidRDefault="00E715DD" w:rsidP="00E94A4C">
      <w:pPr>
        <w:jc w:val="both"/>
        <w:rPr>
          <w:rFonts w:ascii="Arial" w:hAnsi="Arial" w:cs="Arial"/>
          <w:sz w:val="22"/>
          <w:szCs w:val="22"/>
          <w:highlight w:val="yellow"/>
        </w:rPr>
      </w:pPr>
    </w:p>
    <w:p w14:paraId="109D22C4" w14:textId="77777777" w:rsidR="00E715DD" w:rsidRPr="0049074C" w:rsidRDefault="00E715DD" w:rsidP="00E94A4C">
      <w:pPr>
        <w:jc w:val="both"/>
        <w:rPr>
          <w:rFonts w:ascii="Arial" w:hAnsi="Arial" w:cs="Arial"/>
          <w:sz w:val="22"/>
          <w:szCs w:val="22"/>
        </w:rPr>
      </w:pPr>
      <w:r w:rsidRPr="0049074C">
        <w:rPr>
          <w:rFonts w:ascii="Arial" w:hAnsi="Arial" w:cs="Arial"/>
          <w:sz w:val="22"/>
          <w:szCs w:val="22"/>
          <w:highlight w:val="yellow"/>
        </w:rPr>
        <w:t>Name</w:t>
      </w:r>
      <w:r w:rsidRPr="0049074C">
        <w:rPr>
          <w:rFonts w:ascii="Arial" w:hAnsi="Arial" w:cs="Arial"/>
          <w:sz w:val="22"/>
          <w:szCs w:val="22"/>
          <w:highlight w:val="yellow"/>
        </w:rPr>
        <w:br/>
        <w:t>Address</w:t>
      </w:r>
      <w:r w:rsidRPr="0049074C">
        <w:rPr>
          <w:rFonts w:ascii="Arial" w:hAnsi="Arial" w:cs="Arial"/>
          <w:sz w:val="22"/>
          <w:szCs w:val="22"/>
          <w:highlight w:val="yellow"/>
        </w:rPr>
        <w:br/>
        <w:t>City, State Postal Code</w:t>
      </w:r>
    </w:p>
    <w:p w14:paraId="774B73B8" w14:textId="77777777" w:rsidR="00E715DD" w:rsidRPr="0049074C" w:rsidRDefault="00E715DD" w:rsidP="00E94A4C">
      <w:pPr>
        <w:tabs>
          <w:tab w:val="right" w:pos="636"/>
        </w:tabs>
        <w:jc w:val="both"/>
        <w:rPr>
          <w:rFonts w:ascii="Arial" w:hAnsi="Arial" w:cs="Arial"/>
          <w:sz w:val="22"/>
          <w:szCs w:val="22"/>
        </w:rPr>
      </w:pPr>
    </w:p>
    <w:p w14:paraId="24A354BA" w14:textId="4BC6A629" w:rsidR="0015721E" w:rsidRPr="0049074C" w:rsidRDefault="0015721E" w:rsidP="00E94A4C">
      <w:pPr>
        <w:tabs>
          <w:tab w:val="right" w:pos="636"/>
        </w:tabs>
        <w:jc w:val="both"/>
        <w:rPr>
          <w:rFonts w:ascii="Arial" w:hAnsi="Arial" w:cs="Arial"/>
          <w:sz w:val="22"/>
          <w:szCs w:val="22"/>
        </w:rPr>
      </w:pPr>
      <w:r w:rsidRPr="0049074C">
        <w:rPr>
          <w:rFonts w:ascii="Arial" w:hAnsi="Arial" w:cs="Arial"/>
          <w:sz w:val="22"/>
          <w:szCs w:val="22"/>
        </w:rPr>
        <w:t>Dear [</w:t>
      </w:r>
      <w:r w:rsidR="003D0748" w:rsidRPr="0049074C">
        <w:rPr>
          <w:rFonts w:ascii="Arial" w:hAnsi="Arial" w:cs="Arial"/>
          <w:sz w:val="22"/>
          <w:szCs w:val="22"/>
          <w:highlight w:val="yellow"/>
        </w:rPr>
        <w:t>Dr. /Mr. /Ms.</w:t>
      </w:r>
      <w:r w:rsidR="003D0748" w:rsidRPr="0049074C">
        <w:rPr>
          <w:rFonts w:ascii="Arial" w:hAnsi="Arial" w:cs="Arial"/>
          <w:sz w:val="22"/>
          <w:szCs w:val="22"/>
        </w:rPr>
        <w:t xml:space="preserve"> </w:t>
      </w:r>
      <w:r w:rsidR="00E715DD" w:rsidRPr="0049074C">
        <w:rPr>
          <w:rFonts w:ascii="Arial" w:hAnsi="Arial" w:cs="Arial"/>
          <w:sz w:val="22"/>
          <w:szCs w:val="22"/>
          <w:highlight w:val="yellow"/>
        </w:rPr>
        <w:t>N</w:t>
      </w:r>
      <w:r w:rsidRPr="0049074C">
        <w:rPr>
          <w:rFonts w:ascii="Arial" w:hAnsi="Arial" w:cs="Arial"/>
          <w:sz w:val="22"/>
          <w:szCs w:val="22"/>
          <w:highlight w:val="yellow"/>
        </w:rPr>
        <w:t>ame</w:t>
      </w:r>
      <w:r w:rsidRPr="0049074C">
        <w:rPr>
          <w:rFonts w:ascii="Arial" w:hAnsi="Arial" w:cs="Arial"/>
          <w:sz w:val="22"/>
          <w:szCs w:val="22"/>
        </w:rPr>
        <w:t>]:</w:t>
      </w:r>
    </w:p>
    <w:p w14:paraId="28F63937" w14:textId="77777777" w:rsidR="0015721E" w:rsidRPr="0049074C" w:rsidRDefault="0015721E" w:rsidP="00E94A4C">
      <w:pPr>
        <w:tabs>
          <w:tab w:val="right" w:pos="636"/>
        </w:tabs>
        <w:jc w:val="both"/>
        <w:rPr>
          <w:rFonts w:ascii="Arial" w:hAnsi="Arial" w:cs="Arial"/>
          <w:sz w:val="22"/>
          <w:szCs w:val="22"/>
        </w:rPr>
      </w:pPr>
    </w:p>
    <w:p w14:paraId="08FDBE10" w14:textId="3B9902AD" w:rsidR="0015721E" w:rsidRPr="0049074C" w:rsidRDefault="0015721E" w:rsidP="00E94A4C">
      <w:pPr>
        <w:spacing w:line="276" w:lineRule="auto"/>
        <w:jc w:val="both"/>
        <w:rPr>
          <w:rFonts w:ascii="Arial" w:hAnsi="Arial" w:cs="Arial"/>
          <w:sz w:val="22"/>
          <w:szCs w:val="22"/>
        </w:rPr>
      </w:pPr>
      <w:r w:rsidRPr="0049074C">
        <w:rPr>
          <w:rFonts w:ascii="Arial" w:hAnsi="Arial" w:cs="Arial"/>
          <w:sz w:val="22"/>
          <w:szCs w:val="22"/>
        </w:rPr>
        <w:t xml:space="preserve">On behalf of </w:t>
      </w:r>
      <w:r w:rsidR="00A416DE" w:rsidRPr="0049074C">
        <w:rPr>
          <w:rFonts w:ascii="Arial" w:hAnsi="Arial" w:cs="Arial"/>
          <w:sz w:val="22"/>
          <w:szCs w:val="22"/>
        </w:rPr>
        <w:t>Washington State University</w:t>
      </w:r>
      <w:r w:rsidR="00903745" w:rsidRPr="0049074C">
        <w:rPr>
          <w:rFonts w:ascii="Arial" w:hAnsi="Arial" w:cs="Arial"/>
          <w:sz w:val="22"/>
          <w:szCs w:val="22"/>
        </w:rPr>
        <w:t xml:space="preserve"> (WSU)</w:t>
      </w:r>
      <w:r w:rsidR="00A416DE" w:rsidRPr="0049074C">
        <w:rPr>
          <w:rFonts w:ascii="Arial" w:hAnsi="Arial" w:cs="Arial"/>
          <w:sz w:val="22"/>
          <w:szCs w:val="22"/>
        </w:rPr>
        <w:t xml:space="preserve">, </w:t>
      </w:r>
      <w:r w:rsidRPr="0049074C">
        <w:rPr>
          <w:rFonts w:ascii="Arial" w:hAnsi="Arial" w:cs="Arial"/>
          <w:sz w:val="22"/>
          <w:szCs w:val="22"/>
        </w:rPr>
        <w:t xml:space="preserve">the </w:t>
      </w:r>
      <w:bookmarkStart w:id="0" w:name="_Hlk90298691"/>
      <w:r w:rsidRPr="0049074C">
        <w:rPr>
          <w:rFonts w:ascii="Arial" w:hAnsi="Arial" w:cs="Arial"/>
          <w:sz w:val="22"/>
          <w:szCs w:val="22"/>
        </w:rPr>
        <w:t>[</w:t>
      </w:r>
      <w:r w:rsidRPr="0049074C">
        <w:rPr>
          <w:rFonts w:ascii="Arial" w:hAnsi="Arial" w:cs="Arial"/>
          <w:sz w:val="22"/>
          <w:szCs w:val="22"/>
          <w:highlight w:val="yellow"/>
        </w:rPr>
        <w:t>Department</w:t>
      </w:r>
      <w:r w:rsidR="00984E98" w:rsidRPr="0049074C">
        <w:rPr>
          <w:rFonts w:ascii="Arial" w:hAnsi="Arial" w:cs="Arial"/>
          <w:sz w:val="22"/>
          <w:szCs w:val="22"/>
          <w:highlight w:val="yellow"/>
        </w:rPr>
        <w:t>/School</w:t>
      </w:r>
      <w:r w:rsidRPr="0049074C">
        <w:rPr>
          <w:rFonts w:ascii="Arial" w:hAnsi="Arial" w:cs="Arial"/>
          <w:sz w:val="22"/>
          <w:szCs w:val="22"/>
          <w:highlight w:val="yellow"/>
        </w:rPr>
        <w:t xml:space="preserve"> name</w:t>
      </w:r>
      <w:r w:rsidRPr="0049074C">
        <w:rPr>
          <w:rFonts w:ascii="Arial" w:hAnsi="Arial" w:cs="Arial"/>
          <w:sz w:val="22"/>
          <w:szCs w:val="22"/>
        </w:rPr>
        <w:t xml:space="preserve">] and </w:t>
      </w:r>
      <w:bookmarkEnd w:id="0"/>
      <w:r w:rsidRPr="0049074C">
        <w:rPr>
          <w:rFonts w:ascii="Arial" w:hAnsi="Arial" w:cs="Arial"/>
          <w:sz w:val="22"/>
          <w:szCs w:val="22"/>
        </w:rPr>
        <w:t>the [</w:t>
      </w:r>
      <w:r w:rsidRPr="0049074C">
        <w:rPr>
          <w:rFonts w:ascii="Arial" w:hAnsi="Arial" w:cs="Arial"/>
          <w:sz w:val="22"/>
          <w:szCs w:val="22"/>
          <w:highlight w:val="yellow"/>
        </w:rPr>
        <w:t>College name</w:t>
      </w:r>
      <w:r w:rsidRPr="0049074C">
        <w:rPr>
          <w:rFonts w:ascii="Arial" w:hAnsi="Arial" w:cs="Arial"/>
          <w:sz w:val="22"/>
          <w:szCs w:val="22"/>
        </w:rPr>
        <w:t xml:space="preserve">], we are pleased to offer you a </w:t>
      </w:r>
      <w:r w:rsidRPr="0049074C">
        <w:rPr>
          <w:rFonts w:ascii="Arial" w:hAnsi="Arial" w:cs="Arial"/>
          <w:sz w:val="22"/>
          <w:szCs w:val="22"/>
          <w:highlight w:val="yellow"/>
        </w:rPr>
        <w:t>[9-month</w:t>
      </w:r>
      <w:r w:rsidR="00517078" w:rsidRPr="0049074C">
        <w:rPr>
          <w:rFonts w:ascii="Arial" w:hAnsi="Arial" w:cs="Arial"/>
          <w:sz w:val="22"/>
          <w:szCs w:val="22"/>
          <w:highlight w:val="yellow"/>
        </w:rPr>
        <w:t xml:space="preserve"> academic</w:t>
      </w:r>
      <w:r w:rsidRPr="0049074C">
        <w:rPr>
          <w:rFonts w:ascii="Arial" w:hAnsi="Arial" w:cs="Arial"/>
          <w:sz w:val="22"/>
          <w:szCs w:val="22"/>
          <w:highlight w:val="yellow"/>
        </w:rPr>
        <w:t>/12-month</w:t>
      </w:r>
      <w:r w:rsidR="00517078" w:rsidRPr="0049074C">
        <w:rPr>
          <w:rFonts w:ascii="Arial" w:hAnsi="Arial" w:cs="Arial"/>
          <w:sz w:val="22"/>
          <w:szCs w:val="22"/>
          <w:highlight w:val="yellow"/>
        </w:rPr>
        <w:t xml:space="preserve"> annual</w:t>
      </w:r>
      <w:r w:rsidRPr="0049074C">
        <w:rPr>
          <w:rFonts w:ascii="Arial" w:hAnsi="Arial" w:cs="Arial"/>
          <w:sz w:val="22"/>
          <w:szCs w:val="22"/>
          <w:highlight w:val="yellow"/>
        </w:rPr>
        <w:t>]</w:t>
      </w:r>
      <w:r w:rsidRPr="0049074C">
        <w:rPr>
          <w:rFonts w:ascii="Arial" w:hAnsi="Arial" w:cs="Arial"/>
          <w:sz w:val="22"/>
          <w:szCs w:val="22"/>
        </w:rPr>
        <w:t xml:space="preserve"> ap</w:t>
      </w:r>
      <w:r w:rsidR="00323EE4" w:rsidRPr="0049074C">
        <w:rPr>
          <w:rFonts w:ascii="Arial" w:hAnsi="Arial" w:cs="Arial"/>
          <w:sz w:val="22"/>
          <w:szCs w:val="22"/>
        </w:rPr>
        <w:t>pointment as [</w:t>
      </w:r>
      <w:r w:rsidR="00323EE4" w:rsidRPr="0049074C">
        <w:rPr>
          <w:rFonts w:ascii="Arial" w:hAnsi="Arial" w:cs="Arial"/>
          <w:sz w:val="22"/>
          <w:szCs w:val="22"/>
          <w:highlight w:val="yellow"/>
        </w:rPr>
        <w:t>title</w:t>
      </w:r>
      <w:r w:rsidR="008C2089" w:rsidRPr="0049074C">
        <w:rPr>
          <w:rFonts w:ascii="Arial" w:hAnsi="Arial" w:cs="Arial"/>
          <w:sz w:val="22"/>
          <w:szCs w:val="22"/>
          <w:highlight w:val="yellow"/>
        </w:rPr>
        <w:t>/title code/position number</w:t>
      </w:r>
      <w:r w:rsidR="00323EE4" w:rsidRPr="0049074C">
        <w:rPr>
          <w:rFonts w:ascii="Arial" w:hAnsi="Arial" w:cs="Arial"/>
          <w:sz w:val="22"/>
          <w:szCs w:val="22"/>
        </w:rPr>
        <w:t>]</w:t>
      </w:r>
      <w:r w:rsidRPr="0049074C">
        <w:rPr>
          <w:rFonts w:ascii="Arial" w:hAnsi="Arial" w:cs="Arial"/>
          <w:sz w:val="22"/>
          <w:szCs w:val="22"/>
        </w:rPr>
        <w:t xml:space="preserve"> at [</w:t>
      </w:r>
      <w:r w:rsidRPr="0049074C">
        <w:rPr>
          <w:rFonts w:ascii="Arial" w:hAnsi="Arial" w:cs="Arial"/>
          <w:sz w:val="22"/>
          <w:szCs w:val="22"/>
          <w:highlight w:val="yellow"/>
        </w:rPr>
        <w:t>location</w:t>
      </w:r>
      <w:r w:rsidRPr="0049074C">
        <w:rPr>
          <w:rFonts w:ascii="Arial" w:hAnsi="Arial" w:cs="Arial"/>
          <w:sz w:val="22"/>
          <w:szCs w:val="22"/>
        </w:rPr>
        <w:t xml:space="preserve">] at a salary of </w:t>
      </w:r>
      <w:r w:rsidRPr="0049074C">
        <w:rPr>
          <w:rFonts w:ascii="Arial" w:hAnsi="Arial" w:cs="Arial"/>
          <w:sz w:val="22"/>
          <w:szCs w:val="22"/>
          <w:highlight w:val="yellow"/>
        </w:rPr>
        <w:t>[$]</w:t>
      </w:r>
      <w:r w:rsidRPr="0049074C">
        <w:rPr>
          <w:rFonts w:ascii="Arial" w:hAnsi="Arial" w:cs="Arial"/>
          <w:sz w:val="22"/>
          <w:szCs w:val="22"/>
        </w:rPr>
        <w:t xml:space="preserve"> per </w:t>
      </w:r>
      <w:r w:rsidR="00AE320E" w:rsidRPr="0049074C">
        <w:rPr>
          <w:rFonts w:ascii="Arial" w:hAnsi="Arial" w:cs="Arial"/>
          <w:sz w:val="22"/>
          <w:szCs w:val="22"/>
          <w:highlight w:val="yellow"/>
        </w:rPr>
        <w:t>[</w:t>
      </w:r>
      <w:r w:rsidR="000B3ED0" w:rsidRPr="0049074C">
        <w:rPr>
          <w:rFonts w:ascii="Arial" w:hAnsi="Arial" w:cs="Arial"/>
          <w:sz w:val="22"/>
          <w:szCs w:val="22"/>
          <w:highlight w:val="yellow"/>
        </w:rPr>
        <w:t>academic year/</w:t>
      </w:r>
      <w:r w:rsidR="0075594D">
        <w:rPr>
          <w:rFonts w:ascii="Arial" w:hAnsi="Arial" w:cs="Arial"/>
          <w:sz w:val="22"/>
          <w:szCs w:val="22"/>
          <w:highlight w:val="yellow"/>
        </w:rPr>
        <w:t xml:space="preserve">annual </w:t>
      </w:r>
      <w:r w:rsidRPr="0049074C">
        <w:rPr>
          <w:rFonts w:ascii="Arial" w:hAnsi="Arial" w:cs="Arial"/>
          <w:sz w:val="22"/>
          <w:szCs w:val="22"/>
          <w:highlight w:val="yellow"/>
        </w:rPr>
        <w:t>year</w:t>
      </w:r>
      <w:r w:rsidR="00AE320E" w:rsidRPr="0049074C">
        <w:rPr>
          <w:rFonts w:ascii="Arial" w:hAnsi="Arial" w:cs="Arial"/>
          <w:sz w:val="22"/>
          <w:szCs w:val="22"/>
          <w:highlight w:val="yellow"/>
        </w:rPr>
        <w:t>]</w:t>
      </w:r>
      <w:r w:rsidRPr="0049074C">
        <w:rPr>
          <w:rFonts w:ascii="Arial" w:hAnsi="Arial" w:cs="Arial"/>
          <w:sz w:val="22"/>
          <w:szCs w:val="22"/>
        </w:rPr>
        <w:t>, with a start date of [</w:t>
      </w:r>
      <w:r w:rsidRPr="0049074C">
        <w:rPr>
          <w:rFonts w:ascii="Arial" w:hAnsi="Arial" w:cs="Arial"/>
          <w:sz w:val="22"/>
          <w:szCs w:val="22"/>
          <w:highlight w:val="yellow"/>
        </w:rPr>
        <w:t>date</w:t>
      </w:r>
      <w:r w:rsidRPr="0049074C">
        <w:rPr>
          <w:rFonts w:ascii="Arial" w:hAnsi="Arial" w:cs="Arial"/>
          <w:sz w:val="22"/>
          <w:szCs w:val="22"/>
        </w:rPr>
        <w:t xml:space="preserve">].  Your appointment is for a </w:t>
      </w:r>
      <w:r w:rsidR="0075594D">
        <w:rPr>
          <w:rFonts w:ascii="Arial" w:hAnsi="Arial" w:cs="Arial"/>
          <w:sz w:val="22"/>
          <w:szCs w:val="22"/>
        </w:rPr>
        <w:t>full-time</w:t>
      </w:r>
      <w:r w:rsidRPr="0049074C">
        <w:rPr>
          <w:rFonts w:ascii="Arial" w:hAnsi="Arial" w:cs="Arial"/>
          <w:b/>
          <w:sz w:val="22"/>
          <w:szCs w:val="22"/>
        </w:rPr>
        <w:t xml:space="preserve"> </w:t>
      </w:r>
      <w:r w:rsidR="00E303FB" w:rsidRPr="0049074C">
        <w:rPr>
          <w:rFonts w:ascii="Arial" w:hAnsi="Arial" w:cs="Arial"/>
          <w:sz w:val="22"/>
          <w:szCs w:val="22"/>
        </w:rPr>
        <w:t>position</w:t>
      </w:r>
      <w:r w:rsidR="00D54C3C" w:rsidRPr="0049074C">
        <w:rPr>
          <w:rFonts w:ascii="Arial" w:hAnsi="Arial" w:cs="Arial"/>
          <w:sz w:val="22"/>
          <w:szCs w:val="22"/>
        </w:rPr>
        <w:t xml:space="preserve"> and is categorized as </w:t>
      </w:r>
      <w:r w:rsidRPr="0049074C">
        <w:rPr>
          <w:rFonts w:ascii="Arial" w:hAnsi="Arial" w:cs="Arial"/>
          <w:sz w:val="22"/>
          <w:szCs w:val="22"/>
        </w:rPr>
        <w:t xml:space="preserve">tenure-track.  </w:t>
      </w:r>
    </w:p>
    <w:p w14:paraId="230610C6" w14:textId="2D38F9F0" w:rsidR="00684CDB" w:rsidRPr="0049074C" w:rsidRDefault="00684CDB" w:rsidP="00E94A4C">
      <w:pPr>
        <w:spacing w:line="276" w:lineRule="auto"/>
        <w:jc w:val="both"/>
        <w:rPr>
          <w:rFonts w:ascii="Arial" w:hAnsi="Arial" w:cs="Arial"/>
          <w:sz w:val="22"/>
          <w:szCs w:val="22"/>
        </w:rPr>
      </w:pPr>
    </w:p>
    <w:p w14:paraId="7DD93517" w14:textId="4D02B548" w:rsidR="00684CDB" w:rsidRPr="0049074C" w:rsidRDefault="00684CDB" w:rsidP="00E94A4C">
      <w:pPr>
        <w:spacing w:line="276" w:lineRule="auto"/>
        <w:jc w:val="both"/>
        <w:rPr>
          <w:rFonts w:ascii="Arial" w:hAnsi="Arial" w:cs="Arial"/>
          <w:sz w:val="22"/>
          <w:szCs w:val="22"/>
        </w:rPr>
      </w:pPr>
      <w:r w:rsidRPr="0049074C">
        <w:rPr>
          <w:rFonts w:ascii="Arial" w:hAnsi="Arial" w:cs="Arial"/>
          <w:sz w:val="22"/>
          <w:szCs w:val="22"/>
        </w:rPr>
        <w:t>[</w:t>
      </w:r>
      <w:r w:rsidRPr="0049074C">
        <w:rPr>
          <w:rFonts w:ascii="Arial" w:hAnsi="Arial" w:cs="Arial"/>
          <w:i/>
          <w:iCs/>
          <w:sz w:val="22"/>
          <w:szCs w:val="22"/>
          <w:highlight w:val="yellow"/>
        </w:rPr>
        <w:t>Insert this paragraph for those who have not completed their Ph.D. at time of hire:</w:t>
      </w:r>
      <w:r w:rsidRPr="0049074C">
        <w:rPr>
          <w:rFonts w:ascii="Arial" w:hAnsi="Arial" w:cs="Arial"/>
          <w:sz w:val="22"/>
          <w:szCs w:val="22"/>
        </w:rPr>
        <w:t xml:space="preserve"> If we do not receive confirmation that you have completed your Ph.D. by August 15,</w:t>
      </w:r>
      <w:r w:rsidRPr="0049074C">
        <w:rPr>
          <w:rFonts w:ascii="Arial" w:hAnsi="Arial" w:cs="Arial"/>
          <w:sz w:val="22"/>
          <w:szCs w:val="22"/>
          <w:highlight w:val="yellow"/>
        </w:rPr>
        <w:t xml:space="preserve"> year</w:t>
      </w:r>
      <w:r w:rsidRPr="0049074C">
        <w:rPr>
          <w:rFonts w:ascii="Arial" w:hAnsi="Arial" w:cs="Arial"/>
          <w:sz w:val="22"/>
          <w:szCs w:val="22"/>
        </w:rPr>
        <w:t>, your appointment will be as a Lecturer and your salary will be $</w:t>
      </w:r>
      <w:r w:rsidRPr="0049074C">
        <w:rPr>
          <w:rFonts w:ascii="Arial" w:hAnsi="Arial" w:cs="Arial"/>
          <w:sz w:val="22"/>
          <w:szCs w:val="22"/>
          <w:highlight w:val="yellow"/>
        </w:rPr>
        <w:t>[$reduced amount]</w:t>
      </w:r>
      <w:r w:rsidRPr="0049074C">
        <w:rPr>
          <w:rFonts w:ascii="Arial" w:hAnsi="Arial" w:cs="Arial"/>
          <w:sz w:val="22"/>
          <w:szCs w:val="22"/>
        </w:rPr>
        <w:t xml:space="preserve"> per academic year until we receive confirmation that your Ph.D. is complete.  The Lecturer appointment is temporary and will end May 15, </w:t>
      </w:r>
      <w:r w:rsidRPr="0049074C">
        <w:rPr>
          <w:rFonts w:ascii="Arial" w:hAnsi="Arial" w:cs="Arial"/>
          <w:sz w:val="22"/>
          <w:szCs w:val="22"/>
          <w:highlight w:val="yellow"/>
        </w:rPr>
        <w:t>year</w:t>
      </w:r>
      <w:r w:rsidRPr="0049074C">
        <w:rPr>
          <w:rFonts w:ascii="Arial" w:hAnsi="Arial" w:cs="Arial"/>
          <w:sz w:val="22"/>
          <w:szCs w:val="22"/>
        </w:rPr>
        <w:t xml:space="preserve">, </w:t>
      </w:r>
      <w:r w:rsidRPr="0049074C">
        <w:rPr>
          <w:rFonts w:ascii="Arial" w:hAnsi="Arial" w:cs="Arial"/>
          <w:sz w:val="22"/>
          <w:szCs w:val="22"/>
          <w:highlight w:val="yellow"/>
        </w:rPr>
        <w:t>[maximum 1-year]</w:t>
      </w:r>
      <w:r w:rsidRPr="0049074C">
        <w:rPr>
          <w:rFonts w:ascii="Arial" w:hAnsi="Arial" w:cs="Arial"/>
          <w:sz w:val="22"/>
          <w:szCs w:val="22"/>
        </w:rPr>
        <w:t xml:space="preserve"> unless positive action is taken by the [</w:t>
      </w:r>
      <w:r w:rsidR="00984E98" w:rsidRPr="0049074C">
        <w:rPr>
          <w:rFonts w:ascii="Arial" w:hAnsi="Arial" w:cs="Arial"/>
          <w:sz w:val="22"/>
          <w:szCs w:val="22"/>
          <w:highlight w:val="yellow"/>
        </w:rPr>
        <w:t>Department/School</w:t>
      </w:r>
      <w:r w:rsidRPr="0049074C">
        <w:rPr>
          <w:rFonts w:ascii="Arial" w:hAnsi="Arial" w:cs="Arial"/>
          <w:sz w:val="22"/>
          <w:szCs w:val="22"/>
          <w:highlight w:val="yellow"/>
        </w:rPr>
        <w:t xml:space="preserve"> name</w:t>
      </w:r>
      <w:r w:rsidRPr="0049074C">
        <w:rPr>
          <w:rFonts w:ascii="Arial" w:hAnsi="Arial" w:cs="Arial"/>
          <w:sz w:val="22"/>
          <w:szCs w:val="22"/>
        </w:rPr>
        <w:t>] and [</w:t>
      </w:r>
      <w:r w:rsidRPr="0049074C">
        <w:rPr>
          <w:rFonts w:ascii="Arial" w:hAnsi="Arial" w:cs="Arial"/>
          <w:sz w:val="22"/>
          <w:szCs w:val="22"/>
          <w:highlight w:val="yellow"/>
        </w:rPr>
        <w:t>College of name</w:t>
      </w:r>
      <w:r w:rsidRPr="0049074C">
        <w:rPr>
          <w:rFonts w:ascii="Arial" w:hAnsi="Arial" w:cs="Arial"/>
          <w:sz w:val="22"/>
          <w:szCs w:val="22"/>
        </w:rPr>
        <w:t>] to extend your appointment. </w:t>
      </w:r>
    </w:p>
    <w:p w14:paraId="098A5D06" w14:textId="5C499483" w:rsidR="00ED6050" w:rsidRPr="0049074C" w:rsidRDefault="00ED6050" w:rsidP="00E94A4C">
      <w:pPr>
        <w:spacing w:line="276" w:lineRule="auto"/>
        <w:jc w:val="both"/>
        <w:rPr>
          <w:rFonts w:ascii="Arial" w:hAnsi="Arial" w:cs="Arial"/>
          <w:sz w:val="22"/>
          <w:szCs w:val="22"/>
        </w:rPr>
      </w:pPr>
    </w:p>
    <w:p w14:paraId="044C2CB2" w14:textId="2155A5FD" w:rsidR="006834A9" w:rsidRPr="0049074C" w:rsidRDefault="006834A9" w:rsidP="00E94A4C">
      <w:pPr>
        <w:spacing w:line="276" w:lineRule="auto"/>
        <w:jc w:val="both"/>
        <w:rPr>
          <w:rFonts w:ascii="Arial" w:hAnsi="Arial" w:cs="Arial"/>
          <w:sz w:val="22"/>
          <w:szCs w:val="22"/>
        </w:rPr>
      </w:pPr>
      <w:commentRangeStart w:id="1"/>
      <w:r w:rsidRPr="0049074C">
        <w:rPr>
          <w:rFonts w:ascii="Arial" w:hAnsi="Arial" w:cs="Arial"/>
          <w:sz w:val="22"/>
          <w:szCs w:val="22"/>
        </w:rPr>
        <w:t>To assist you with the transition into [</w:t>
      </w:r>
      <w:r w:rsidR="00984E98" w:rsidRPr="0049074C">
        <w:rPr>
          <w:rFonts w:ascii="Arial" w:hAnsi="Arial" w:cs="Arial"/>
          <w:sz w:val="22"/>
          <w:szCs w:val="22"/>
          <w:highlight w:val="yellow"/>
        </w:rPr>
        <w:t>Department/School</w:t>
      </w:r>
      <w:r w:rsidRPr="0049074C">
        <w:rPr>
          <w:rFonts w:ascii="Arial" w:hAnsi="Arial" w:cs="Arial"/>
          <w:sz w:val="22"/>
          <w:szCs w:val="22"/>
          <w:highlight w:val="yellow"/>
        </w:rPr>
        <w:t xml:space="preserve"> Name</w:t>
      </w:r>
      <w:r w:rsidRPr="0049074C">
        <w:rPr>
          <w:rFonts w:ascii="Arial" w:hAnsi="Arial" w:cs="Arial"/>
          <w:sz w:val="22"/>
          <w:szCs w:val="22"/>
        </w:rPr>
        <w:t>], we are pleased to offer you an initial summer appointment.  This initial summer appointment is for [</w:t>
      </w:r>
      <w:r w:rsidRPr="0049074C">
        <w:rPr>
          <w:rFonts w:ascii="Arial" w:hAnsi="Arial" w:cs="Arial"/>
          <w:sz w:val="22"/>
          <w:szCs w:val="22"/>
          <w:highlight w:val="yellow"/>
        </w:rPr>
        <w:t>% FTE</w:t>
      </w:r>
      <w:r w:rsidRPr="0049074C">
        <w:rPr>
          <w:rFonts w:ascii="Arial" w:hAnsi="Arial" w:cs="Arial"/>
          <w:sz w:val="22"/>
          <w:szCs w:val="22"/>
        </w:rPr>
        <w:t>] at a monthly salary of [</w:t>
      </w:r>
      <w:r w:rsidRPr="0049074C">
        <w:rPr>
          <w:rFonts w:ascii="Arial" w:hAnsi="Arial" w:cs="Arial"/>
          <w:sz w:val="22"/>
          <w:szCs w:val="22"/>
          <w:highlight w:val="yellow"/>
        </w:rPr>
        <w:t>$</w:t>
      </w:r>
      <w:r w:rsidRPr="0049074C">
        <w:rPr>
          <w:rFonts w:ascii="Arial" w:hAnsi="Arial" w:cs="Arial"/>
          <w:sz w:val="22"/>
          <w:szCs w:val="22"/>
        </w:rPr>
        <w:t>]</w:t>
      </w:r>
      <w:r w:rsidR="00AB47B2" w:rsidRPr="0049074C">
        <w:rPr>
          <w:rFonts w:ascii="Arial" w:hAnsi="Arial" w:cs="Arial"/>
          <w:sz w:val="22"/>
          <w:szCs w:val="22"/>
        </w:rPr>
        <w:t xml:space="preserve">, for a period of </w:t>
      </w:r>
      <w:r w:rsidR="00AB47B2" w:rsidRPr="0049074C">
        <w:rPr>
          <w:rFonts w:ascii="Arial" w:hAnsi="Arial" w:cs="Arial"/>
          <w:sz w:val="22"/>
          <w:szCs w:val="22"/>
          <w:highlight w:val="yellow"/>
        </w:rPr>
        <w:t>Date, through August 15, 20##</w:t>
      </w:r>
      <w:r w:rsidR="00AB47B2" w:rsidRPr="0049074C">
        <w:rPr>
          <w:rFonts w:ascii="Arial" w:hAnsi="Arial" w:cs="Arial"/>
          <w:sz w:val="22"/>
          <w:szCs w:val="22"/>
        </w:rPr>
        <w:t xml:space="preserve">. </w:t>
      </w:r>
      <w:r w:rsidRPr="0049074C">
        <w:rPr>
          <w:rFonts w:ascii="Arial" w:hAnsi="Arial" w:cs="Arial"/>
          <w:sz w:val="22"/>
          <w:szCs w:val="22"/>
        </w:rPr>
        <w:t xml:space="preserve">Your </w:t>
      </w:r>
      <w:r w:rsidRPr="0049074C">
        <w:rPr>
          <w:rFonts w:ascii="Arial" w:hAnsi="Arial" w:cs="Arial"/>
          <w:sz w:val="22"/>
          <w:szCs w:val="22"/>
          <w:highlight w:val="yellow"/>
        </w:rPr>
        <w:t>[department chair/school director</w:t>
      </w:r>
      <w:r w:rsidRPr="0049074C">
        <w:rPr>
          <w:rFonts w:ascii="Arial" w:hAnsi="Arial" w:cs="Arial"/>
          <w:sz w:val="22"/>
          <w:szCs w:val="22"/>
        </w:rPr>
        <w:t xml:space="preserve">] will confirm with you a mutually agreed upon start date. This appointment will assist you with activities, </w:t>
      </w:r>
      <w:r w:rsidRPr="0049074C">
        <w:rPr>
          <w:rFonts w:ascii="Arial" w:hAnsi="Arial" w:cs="Arial"/>
          <w:sz w:val="22"/>
          <w:szCs w:val="22"/>
          <w:highlight w:val="yellow"/>
        </w:rPr>
        <w:t>such as, but not limited to</w:t>
      </w:r>
      <w:r w:rsidRPr="0049074C">
        <w:rPr>
          <w:rFonts w:ascii="Arial" w:hAnsi="Arial" w:cs="Arial"/>
          <w:sz w:val="22"/>
          <w:szCs w:val="22"/>
        </w:rPr>
        <w:t xml:space="preserve">, establishing your research and scholarly programs, preparing your teaching activities, engaging with the mentoring process, opportunity to attend appropriate orientations, and begin working on your work space. </w:t>
      </w:r>
      <w:commentRangeEnd w:id="1"/>
      <w:r w:rsidR="00AB47B2" w:rsidRPr="0049074C">
        <w:rPr>
          <w:rStyle w:val="CommentReference"/>
          <w:rFonts w:ascii="Arial" w:hAnsi="Arial" w:cs="Arial"/>
          <w:sz w:val="22"/>
          <w:szCs w:val="22"/>
        </w:rPr>
        <w:commentReference w:id="1"/>
      </w:r>
    </w:p>
    <w:p w14:paraId="0DD359A8" w14:textId="77777777" w:rsidR="006834A9" w:rsidRPr="0049074C" w:rsidRDefault="006834A9" w:rsidP="00E94A4C">
      <w:pPr>
        <w:spacing w:line="276" w:lineRule="auto"/>
        <w:jc w:val="both"/>
        <w:rPr>
          <w:rFonts w:ascii="Arial" w:hAnsi="Arial" w:cs="Arial"/>
          <w:sz w:val="22"/>
          <w:szCs w:val="22"/>
        </w:rPr>
      </w:pPr>
    </w:p>
    <w:p w14:paraId="53CFEB4C" w14:textId="4734820E" w:rsidR="00B35175" w:rsidRPr="0049074C" w:rsidRDefault="00956242" w:rsidP="00E94A4C">
      <w:pPr>
        <w:spacing w:line="276" w:lineRule="auto"/>
        <w:jc w:val="both"/>
        <w:rPr>
          <w:rFonts w:ascii="Arial" w:hAnsi="Arial" w:cs="Arial"/>
          <w:sz w:val="22"/>
          <w:szCs w:val="22"/>
        </w:rPr>
      </w:pPr>
      <w:r w:rsidRPr="0049074C">
        <w:rPr>
          <w:rFonts w:ascii="Arial" w:hAnsi="Arial" w:cs="Arial"/>
          <w:sz w:val="22"/>
          <w:szCs w:val="22"/>
        </w:rPr>
        <w:t>Tenure-track and tenured f</w:t>
      </w:r>
      <w:r w:rsidR="00B35175" w:rsidRPr="0049074C">
        <w:rPr>
          <w:rFonts w:ascii="Arial" w:hAnsi="Arial" w:cs="Arial"/>
          <w:sz w:val="22"/>
          <w:szCs w:val="22"/>
        </w:rPr>
        <w:t xml:space="preserve">aculty members </w:t>
      </w:r>
      <w:r w:rsidR="00806256" w:rsidRPr="0049074C">
        <w:rPr>
          <w:rFonts w:ascii="Arial" w:hAnsi="Arial" w:cs="Arial"/>
          <w:sz w:val="22"/>
          <w:szCs w:val="22"/>
        </w:rPr>
        <w:t>in the</w:t>
      </w:r>
      <w:r w:rsidR="00B35175" w:rsidRPr="0049074C">
        <w:rPr>
          <w:rFonts w:ascii="Arial" w:hAnsi="Arial" w:cs="Arial"/>
          <w:sz w:val="22"/>
          <w:szCs w:val="22"/>
        </w:rPr>
        <w:t xml:space="preserve"> </w:t>
      </w:r>
      <w:r w:rsidR="00212612" w:rsidRPr="0049074C">
        <w:rPr>
          <w:rFonts w:ascii="Arial" w:hAnsi="Arial" w:cs="Arial"/>
          <w:sz w:val="22"/>
          <w:szCs w:val="22"/>
          <w:highlight w:val="yellow"/>
        </w:rPr>
        <w:t>[</w:t>
      </w:r>
      <w:r w:rsidR="00984E98" w:rsidRPr="0049074C">
        <w:rPr>
          <w:rFonts w:ascii="Arial" w:hAnsi="Arial" w:cs="Arial"/>
          <w:sz w:val="22"/>
          <w:szCs w:val="22"/>
          <w:highlight w:val="yellow"/>
        </w:rPr>
        <w:t>Department/School</w:t>
      </w:r>
      <w:r w:rsidR="00806256" w:rsidRPr="0049074C">
        <w:rPr>
          <w:rFonts w:ascii="Arial" w:hAnsi="Arial" w:cs="Arial"/>
          <w:sz w:val="22"/>
          <w:szCs w:val="22"/>
          <w:highlight w:val="yellow"/>
        </w:rPr>
        <w:t xml:space="preserve"> </w:t>
      </w:r>
      <w:r w:rsidR="00212612" w:rsidRPr="0049074C">
        <w:rPr>
          <w:rFonts w:ascii="Arial" w:hAnsi="Arial" w:cs="Arial"/>
          <w:sz w:val="22"/>
          <w:szCs w:val="22"/>
          <w:highlight w:val="yellow"/>
        </w:rPr>
        <w:t>Name]</w:t>
      </w:r>
      <w:r w:rsidR="00212612" w:rsidRPr="0049074C">
        <w:rPr>
          <w:rFonts w:ascii="Arial" w:hAnsi="Arial" w:cs="Arial"/>
          <w:sz w:val="22"/>
          <w:szCs w:val="22"/>
        </w:rPr>
        <w:t xml:space="preserve"> </w:t>
      </w:r>
      <w:r w:rsidR="00806256" w:rsidRPr="0049074C">
        <w:rPr>
          <w:rFonts w:ascii="Arial" w:hAnsi="Arial" w:cs="Arial"/>
          <w:sz w:val="22"/>
          <w:szCs w:val="22"/>
        </w:rPr>
        <w:t xml:space="preserve">and </w:t>
      </w:r>
      <w:r w:rsidR="00212612" w:rsidRPr="0049074C">
        <w:rPr>
          <w:rFonts w:ascii="Arial" w:hAnsi="Arial" w:cs="Arial"/>
          <w:sz w:val="22"/>
          <w:szCs w:val="22"/>
          <w:highlight w:val="yellow"/>
        </w:rPr>
        <w:t>[</w:t>
      </w:r>
      <w:r w:rsidR="00806256" w:rsidRPr="0049074C">
        <w:rPr>
          <w:rFonts w:ascii="Arial" w:hAnsi="Arial" w:cs="Arial"/>
          <w:sz w:val="22"/>
          <w:szCs w:val="22"/>
          <w:highlight w:val="yellow"/>
        </w:rPr>
        <w:t>College</w:t>
      </w:r>
      <w:r w:rsidR="00212612" w:rsidRPr="0049074C">
        <w:rPr>
          <w:rFonts w:ascii="Arial" w:hAnsi="Arial" w:cs="Arial"/>
          <w:sz w:val="22"/>
          <w:szCs w:val="22"/>
          <w:highlight w:val="yellow"/>
        </w:rPr>
        <w:t xml:space="preserve"> of name]</w:t>
      </w:r>
      <w:r w:rsidR="00806256" w:rsidRPr="0049074C">
        <w:rPr>
          <w:rFonts w:ascii="Arial" w:hAnsi="Arial" w:cs="Arial"/>
          <w:sz w:val="22"/>
          <w:szCs w:val="22"/>
          <w:highlight w:val="yellow"/>
        </w:rPr>
        <w:t xml:space="preserve"> </w:t>
      </w:r>
      <w:r w:rsidR="00806256" w:rsidRPr="0049074C">
        <w:rPr>
          <w:rFonts w:ascii="Arial" w:hAnsi="Arial" w:cs="Arial"/>
          <w:sz w:val="22"/>
          <w:szCs w:val="22"/>
        </w:rPr>
        <w:t xml:space="preserve">at </w:t>
      </w:r>
      <w:r w:rsidR="00B35175" w:rsidRPr="0049074C">
        <w:rPr>
          <w:rFonts w:ascii="Arial" w:hAnsi="Arial" w:cs="Arial"/>
          <w:sz w:val="22"/>
          <w:szCs w:val="22"/>
        </w:rPr>
        <w:t>Washington State University are expected to teach and advise students at both the un</w:t>
      </w:r>
      <w:r w:rsidR="003203F2" w:rsidRPr="0049074C">
        <w:rPr>
          <w:rFonts w:ascii="Arial" w:hAnsi="Arial" w:cs="Arial"/>
          <w:sz w:val="22"/>
          <w:szCs w:val="22"/>
        </w:rPr>
        <w:t>dergraduate and graduate levels;</w:t>
      </w:r>
      <w:r w:rsidRPr="0049074C">
        <w:rPr>
          <w:rFonts w:ascii="Arial" w:hAnsi="Arial" w:cs="Arial"/>
          <w:sz w:val="22"/>
          <w:szCs w:val="22"/>
        </w:rPr>
        <w:t xml:space="preserve"> </w:t>
      </w:r>
      <w:r w:rsidR="00B35175" w:rsidRPr="0049074C">
        <w:rPr>
          <w:rFonts w:ascii="Arial" w:hAnsi="Arial" w:cs="Arial"/>
          <w:sz w:val="22"/>
          <w:szCs w:val="22"/>
        </w:rPr>
        <w:t xml:space="preserve">conduct a program of </w:t>
      </w:r>
      <w:r w:rsidR="00947D09" w:rsidRPr="0049074C">
        <w:rPr>
          <w:rFonts w:ascii="Arial" w:hAnsi="Arial" w:cs="Arial"/>
          <w:sz w:val="22"/>
          <w:szCs w:val="22"/>
        </w:rPr>
        <w:t>independent</w:t>
      </w:r>
      <w:r w:rsidR="007457CE" w:rsidRPr="0049074C">
        <w:rPr>
          <w:rFonts w:ascii="Arial" w:hAnsi="Arial" w:cs="Arial"/>
          <w:sz w:val="22"/>
          <w:szCs w:val="22"/>
        </w:rPr>
        <w:t>,</w:t>
      </w:r>
      <w:r w:rsidR="00947D09" w:rsidRPr="0049074C">
        <w:rPr>
          <w:rFonts w:ascii="Arial" w:hAnsi="Arial" w:cs="Arial"/>
          <w:sz w:val="22"/>
          <w:szCs w:val="22"/>
        </w:rPr>
        <w:t xml:space="preserve"> </w:t>
      </w:r>
      <w:r w:rsidR="007457CE" w:rsidRPr="0049074C">
        <w:rPr>
          <w:rFonts w:ascii="Arial" w:hAnsi="Arial" w:cs="Arial"/>
          <w:sz w:val="22"/>
          <w:szCs w:val="22"/>
        </w:rPr>
        <w:t xml:space="preserve">collaborative, and/or cross-disciplinary </w:t>
      </w:r>
      <w:r w:rsidR="00B35175" w:rsidRPr="0049074C">
        <w:rPr>
          <w:rFonts w:ascii="Arial" w:hAnsi="Arial" w:cs="Arial"/>
          <w:sz w:val="22"/>
          <w:szCs w:val="22"/>
        </w:rPr>
        <w:t xml:space="preserve">peer-reviewed </w:t>
      </w:r>
      <w:r w:rsidR="005F506C" w:rsidRPr="0049074C">
        <w:rPr>
          <w:rFonts w:ascii="Arial" w:hAnsi="Arial" w:cs="Arial"/>
          <w:sz w:val="22"/>
          <w:szCs w:val="22"/>
        </w:rPr>
        <w:t xml:space="preserve">research and </w:t>
      </w:r>
      <w:r w:rsidR="00B35175" w:rsidRPr="0049074C">
        <w:rPr>
          <w:rFonts w:ascii="Arial" w:hAnsi="Arial" w:cs="Arial"/>
          <w:sz w:val="22"/>
          <w:szCs w:val="22"/>
        </w:rPr>
        <w:t>scholarship</w:t>
      </w:r>
      <w:r w:rsidR="003203F2" w:rsidRPr="0049074C">
        <w:rPr>
          <w:rFonts w:ascii="Arial" w:hAnsi="Arial" w:cs="Arial"/>
          <w:sz w:val="22"/>
          <w:szCs w:val="22"/>
        </w:rPr>
        <w:t>;</w:t>
      </w:r>
      <w:r w:rsidR="00B35175" w:rsidRPr="0049074C">
        <w:rPr>
          <w:rFonts w:ascii="Arial" w:hAnsi="Arial" w:cs="Arial"/>
          <w:sz w:val="22"/>
          <w:szCs w:val="22"/>
        </w:rPr>
        <w:t xml:space="preserve"> pursue inte</w:t>
      </w:r>
      <w:r w:rsidR="003203F2" w:rsidRPr="0049074C">
        <w:rPr>
          <w:rFonts w:ascii="Arial" w:hAnsi="Arial" w:cs="Arial"/>
          <w:sz w:val="22"/>
          <w:szCs w:val="22"/>
        </w:rPr>
        <w:t>rnal and external grant funding;</w:t>
      </w:r>
      <w:r w:rsidR="00B35175" w:rsidRPr="0049074C">
        <w:rPr>
          <w:rFonts w:ascii="Arial" w:hAnsi="Arial" w:cs="Arial"/>
          <w:sz w:val="22"/>
          <w:szCs w:val="22"/>
        </w:rPr>
        <w:t xml:space="preserve"> and provide service to the department, college, university, public and/or profession. </w:t>
      </w:r>
      <w:r w:rsidR="00D413D5" w:rsidRPr="0049074C">
        <w:rPr>
          <w:rFonts w:ascii="Arial" w:hAnsi="Arial" w:cs="Arial"/>
          <w:sz w:val="22"/>
          <w:szCs w:val="22"/>
        </w:rPr>
        <w:t>Please note</w:t>
      </w:r>
      <w:r w:rsidR="00807F2A" w:rsidRPr="0049074C">
        <w:rPr>
          <w:rFonts w:ascii="Arial" w:hAnsi="Arial" w:cs="Arial"/>
          <w:sz w:val="22"/>
          <w:szCs w:val="22"/>
        </w:rPr>
        <w:t xml:space="preserve"> you may be asked to conduct</w:t>
      </w:r>
      <w:r w:rsidR="00D413D5" w:rsidRPr="0049074C">
        <w:rPr>
          <w:rFonts w:ascii="Arial" w:hAnsi="Arial" w:cs="Arial"/>
          <w:sz w:val="22"/>
          <w:szCs w:val="22"/>
        </w:rPr>
        <w:t xml:space="preserve"> </w:t>
      </w:r>
      <w:r w:rsidR="00947D09" w:rsidRPr="0049074C">
        <w:rPr>
          <w:rFonts w:ascii="Arial" w:hAnsi="Arial" w:cs="Arial"/>
          <w:sz w:val="22"/>
          <w:szCs w:val="22"/>
        </w:rPr>
        <w:t>instructional assignments face</w:t>
      </w:r>
      <w:r w:rsidR="002618FF" w:rsidRPr="0049074C">
        <w:rPr>
          <w:rFonts w:ascii="Arial" w:hAnsi="Arial" w:cs="Arial"/>
          <w:sz w:val="22"/>
          <w:szCs w:val="22"/>
        </w:rPr>
        <w:t xml:space="preserve"> </w:t>
      </w:r>
      <w:r w:rsidR="00947D09" w:rsidRPr="0049074C">
        <w:rPr>
          <w:rFonts w:ascii="Arial" w:hAnsi="Arial" w:cs="Arial"/>
          <w:sz w:val="22"/>
          <w:szCs w:val="22"/>
        </w:rPr>
        <w:t>to</w:t>
      </w:r>
      <w:r w:rsidR="002618FF" w:rsidRPr="0049074C">
        <w:rPr>
          <w:rFonts w:ascii="Arial" w:hAnsi="Arial" w:cs="Arial"/>
          <w:sz w:val="22"/>
          <w:szCs w:val="22"/>
        </w:rPr>
        <w:t xml:space="preserve"> </w:t>
      </w:r>
      <w:r w:rsidR="00947D09" w:rsidRPr="0049074C">
        <w:rPr>
          <w:rFonts w:ascii="Arial" w:hAnsi="Arial" w:cs="Arial"/>
          <w:sz w:val="22"/>
          <w:szCs w:val="22"/>
        </w:rPr>
        <w:t>face or over electronic m</w:t>
      </w:r>
      <w:r w:rsidR="00582DE2" w:rsidRPr="0049074C">
        <w:rPr>
          <w:rFonts w:ascii="Arial" w:hAnsi="Arial" w:cs="Arial"/>
          <w:sz w:val="22"/>
          <w:szCs w:val="22"/>
        </w:rPr>
        <w:t>edia</w:t>
      </w:r>
      <w:r w:rsidR="00947D09" w:rsidRPr="0049074C">
        <w:rPr>
          <w:rFonts w:ascii="Arial" w:hAnsi="Arial" w:cs="Arial"/>
          <w:sz w:val="22"/>
          <w:szCs w:val="22"/>
        </w:rPr>
        <w:t xml:space="preserve"> and that </w:t>
      </w:r>
      <w:r w:rsidR="00D413D5" w:rsidRPr="0049074C">
        <w:rPr>
          <w:rFonts w:ascii="Arial" w:hAnsi="Arial" w:cs="Arial"/>
          <w:sz w:val="22"/>
          <w:szCs w:val="22"/>
        </w:rPr>
        <w:t xml:space="preserve">assignments to </w:t>
      </w:r>
      <w:r w:rsidR="006D01BA" w:rsidRPr="0049074C">
        <w:rPr>
          <w:rFonts w:ascii="Arial" w:hAnsi="Arial" w:cs="Arial"/>
          <w:sz w:val="22"/>
          <w:szCs w:val="22"/>
        </w:rPr>
        <w:t xml:space="preserve">teach </w:t>
      </w:r>
      <w:r w:rsidR="007457CE" w:rsidRPr="0049074C">
        <w:rPr>
          <w:rFonts w:ascii="Arial" w:hAnsi="Arial" w:cs="Arial"/>
          <w:sz w:val="22"/>
          <w:szCs w:val="22"/>
        </w:rPr>
        <w:t>specific courses may</w:t>
      </w:r>
      <w:r w:rsidR="00D413D5" w:rsidRPr="0049074C">
        <w:rPr>
          <w:rFonts w:ascii="Arial" w:hAnsi="Arial" w:cs="Arial"/>
          <w:sz w:val="22"/>
          <w:szCs w:val="22"/>
        </w:rPr>
        <w:t xml:space="preserve"> vary </w:t>
      </w:r>
      <w:r w:rsidR="006D01BA" w:rsidRPr="0049074C">
        <w:rPr>
          <w:rFonts w:ascii="Arial" w:hAnsi="Arial" w:cs="Arial"/>
          <w:sz w:val="22"/>
          <w:szCs w:val="22"/>
        </w:rPr>
        <w:t xml:space="preserve">from </w:t>
      </w:r>
      <w:r w:rsidR="00D413D5" w:rsidRPr="0049074C">
        <w:rPr>
          <w:rFonts w:ascii="Arial" w:hAnsi="Arial" w:cs="Arial"/>
          <w:sz w:val="22"/>
          <w:szCs w:val="22"/>
        </w:rPr>
        <w:t>year</w:t>
      </w:r>
      <w:r w:rsidR="002618FF" w:rsidRPr="0049074C">
        <w:rPr>
          <w:rFonts w:ascii="Arial" w:hAnsi="Arial" w:cs="Arial"/>
          <w:sz w:val="22"/>
          <w:szCs w:val="22"/>
        </w:rPr>
        <w:t xml:space="preserve"> </w:t>
      </w:r>
      <w:r w:rsidR="00D413D5" w:rsidRPr="0049074C">
        <w:rPr>
          <w:rFonts w:ascii="Arial" w:hAnsi="Arial" w:cs="Arial"/>
          <w:sz w:val="22"/>
          <w:szCs w:val="22"/>
        </w:rPr>
        <w:t>to</w:t>
      </w:r>
      <w:r w:rsidR="002618FF" w:rsidRPr="0049074C">
        <w:rPr>
          <w:rFonts w:ascii="Arial" w:hAnsi="Arial" w:cs="Arial"/>
          <w:sz w:val="22"/>
          <w:szCs w:val="22"/>
        </w:rPr>
        <w:t xml:space="preserve"> </w:t>
      </w:r>
      <w:r w:rsidR="00D413D5" w:rsidRPr="0049074C">
        <w:rPr>
          <w:rFonts w:ascii="Arial" w:hAnsi="Arial" w:cs="Arial"/>
          <w:sz w:val="22"/>
          <w:szCs w:val="22"/>
        </w:rPr>
        <w:t xml:space="preserve">year depending on the needs of the </w:t>
      </w:r>
      <w:r w:rsidR="00984E98" w:rsidRPr="0049074C">
        <w:rPr>
          <w:rFonts w:ascii="Arial" w:hAnsi="Arial" w:cs="Arial"/>
          <w:sz w:val="22"/>
          <w:szCs w:val="22"/>
          <w:highlight w:val="yellow"/>
        </w:rPr>
        <w:t>Department/School</w:t>
      </w:r>
      <w:r w:rsidR="006D01BA" w:rsidRPr="0049074C">
        <w:rPr>
          <w:rFonts w:ascii="Arial" w:hAnsi="Arial" w:cs="Arial"/>
          <w:sz w:val="22"/>
          <w:szCs w:val="22"/>
          <w:highlight w:val="yellow"/>
        </w:rPr>
        <w:t xml:space="preserve"> </w:t>
      </w:r>
      <w:r w:rsidR="006D01BA" w:rsidRPr="0049074C">
        <w:rPr>
          <w:rFonts w:ascii="Arial" w:hAnsi="Arial" w:cs="Arial"/>
          <w:sz w:val="22"/>
          <w:szCs w:val="22"/>
        </w:rPr>
        <w:t xml:space="preserve">and/or </w:t>
      </w:r>
      <w:r w:rsidR="00D413D5" w:rsidRPr="0049074C">
        <w:rPr>
          <w:rFonts w:ascii="Arial" w:hAnsi="Arial" w:cs="Arial"/>
          <w:sz w:val="22"/>
          <w:szCs w:val="22"/>
          <w:highlight w:val="yellow"/>
        </w:rPr>
        <w:t>College</w:t>
      </w:r>
      <w:r w:rsidR="00D413D5" w:rsidRPr="0049074C">
        <w:rPr>
          <w:rFonts w:ascii="Arial" w:hAnsi="Arial" w:cs="Arial"/>
          <w:sz w:val="22"/>
          <w:szCs w:val="22"/>
        </w:rPr>
        <w:t>.</w:t>
      </w:r>
      <w:r w:rsidR="008933FB" w:rsidRPr="0049074C">
        <w:rPr>
          <w:rFonts w:ascii="Arial" w:hAnsi="Arial" w:cs="Arial"/>
          <w:sz w:val="22"/>
          <w:szCs w:val="22"/>
        </w:rPr>
        <w:t xml:space="preserve"> </w:t>
      </w:r>
      <w:r w:rsidR="00B35175" w:rsidRPr="0049074C">
        <w:rPr>
          <w:rFonts w:ascii="Arial" w:hAnsi="Arial" w:cs="Arial"/>
          <w:sz w:val="22"/>
          <w:szCs w:val="22"/>
        </w:rPr>
        <w:t>[</w:t>
      </w:r>
      <w:r w:rsidR="00B35175" w:rsidRPr="0049074C">
        <w:rPr>
          <w:rFonts w:ascii="Arial" w:hAnsi="Arial" w:cs="Arial"/>
          <w:i/>
          <w:sz w:val="22"/>
          <w:szCs w:val="22"/>
          <w:highlight w:val="yellow"/>
        </w:rPr>
        <w:t xml:space="preserve">Insert more specific information when available.  </w:t>
      </w:r>
      <w:r w:rsidR="00B35175" w:rsidRPr="0049074C">
        <w:rPr>
          <w:rFonts w:ascii="Arial" w:hAnsi="Arial" w:cs="Arial"/>
          <w:b/>
          <w:i/>
          <w:sz w:val="22"/>
          <w:szCs w:val="22"/>
          <w:highlight w:val="yellow"/>
        </w:rPr>
        <w:t>Fo</w:t>
      </w:r>
      <w:r w:rsidR="003F14A8" w:rsidRPr="0049074C">
        <w:rPr>
          <w:rFonts w:ascii="Arial" w:hAnsi="Arial" w:cs="Arial"/>
          <w:b/>
          <w:i/>
          <w:sz w:val="22"/>
          <w:szCs w:val="22"/>
          <w:highlight w:val="yellow"/>
        </w:rPr>
        <w:t>r example</w:t>
      </w:r>
      <w:r w:rsidR="003F14A8" w:rsidRPr="0049074C">
        <w:rPr>
          <w:rFonts w:ascii="Arial" w:hAnsi="Arial" w:cs="Arial"/>
          <w:sz w:val="22"/>
          <w:szCs w:val="22"/>
        </w:rPr>
        <w:t xml:space="preserve">, “The current </w:t>
      </w:r>
      <w:r w:rsidR="00B35175" w:rsidRPr="0049074C">
        <w:rPr>
          <w:rFonts w:ascii="Arial" w:hAnsi="Arial" w:cs="Arial"/>
          <w:sz w:val="22"/>
          <w:szCs w:val="22"/>
        </w:rPr>
        <w:t>teaching load i</w:t>
      </w:r>
      <w:r w:rsidR="003F14A8" w:rsidRPr="0049074C">
        <w:rPr>
          <w:rFonts w:ascii="Arial" w:hAnsi="Arial" w:cs="Arial"/>
          <w:sz w:val="22"/>
          <w:szCs w:val="22"/>
        </w:rPr>
        <w:t>n [</w:t>
      </w:r>
      <w:r w:rsidR="003F14A8" w:rsidRPr="0049074C">
        <w:rPr>
          <w:rFonts w:ascii="Arial" w:hAnsi="Arial" w:cs="Arial"/>
          <w:sz w:val="22"/>
          <w:szCs w:val="22"/>
          <w:highlight w:val="yellow"/>
        </w:rPr>
        <w:t>name</w:t>
      </w:r>
      <w:r w:rsidR="003F14A8" w:rsidRPr="0049074C">
        <w:rPr>
          <w:rFonts w:ascii="Arial" w:hAnsi="Arial" w:cs="Arial"/>
          <w:sz w:val="22"/>
          <w:szCs w:val="22"/>
        </w:rPr>
        <w:t xml:space="preserve">] </w:t>
      </w:r>
      <w:r w:rsidR="00984E98" w:rsidRPr="0049074C">
        <w:rPr>
          <w:rFonts w:ascii="Arial" w:hAnsi="Arial" w:cs="Arial"/>
          <w:sz w:val="22"/>
          <w:szCs w:val="22"/>
          <w:highlight w:val="yellow"/>
        </w:rPr>
        <w:t>Department/School</w:t>
      </w:r>
      <w:r w:rsidR="003F14A8" w:rsidRPr="0049074C">
        <w:rPr>
          <w:rFonts w:ascii="Arial" w:hAnsi="Arial" w:cs="Arial"/>
          <w:sz w:val="22"/>
          <w:szCs w:val="22"/>
        </w:rPr>
        <w:t xml:space="preserve"> is</w:t>
      </w:r>
      <w:r w:rsidR="00B35175" w:rsidRPr="0049074C">
        <w:rPr>
          <w:rFonts w:ascii="Arial" w:hAnsi="Arial" w:cs="Arial"/>
          <w:sz w:val="22"/>
          <w:szCs w:val="22"/>
        </w:rPr>
        <w:t xml:space="preserve"> [</w:t>
      </w:r>
      <w:r w:rsidR="00B35175" w:rsidRPr="0049074C">
        <w:rPr>
          <w:rFonts w:ascii="Arial" w:hAnsi="Arial" w:cs="Arial"/>
          <w:sz w:val="22"/>
          <w:szCs w:val="22"/>
          <w:highlight w:val="yellow"/>
        </w:rPr>
        <w:t>number of courses or credits</w:t>
      </w:r>
      <w:r w:rsidR="00B35175" w:rsidRPr="0049074C">
        <w:rPr>
          <w:rFonts w:ascii="Arial" w:hAnsi="Arial" w:cs="Arial"/>
          <w:sz w:val="22"/>
          <w:szCs w:val="22"/>
        </w:rPr>
        <w:t xml:space="preserve">] per semester.  </w:t>
      </w:r>
      <w:r w:rsidR="00B35175" w:rsidRPr="0049074C">
        <w:rPr>
          <w:rFonts w:ascii="Arial" w:hAnsi="Arial" w:cs="Arial"/>
          <w:sz w:val="22"/>
          <w:szCs w:val="22"/>
          <w:highlight w:val="yellow"/>
        </w:rPr>
        <w:t>You may take a one course reduction in any semester during your first three years on the faculty</w:t>
      </w:r>
      <w:r w:rsidR="00B35175" w:rsidRPr="0049074C">
        <w:rPr>
          <w:rFonts w:ascii="Arial" w:hAnsi="Arial" w:cs="Arial"/>
          <w:sz w:val="22"/>
          <w:szCs w:val="22"/>
        </w:rPr>
        <w:t>.”</w:t>
      </w:r>
      <w:r w:rsidR="006D4B62" w:rsidRPr="0049074C">
        <w:rPr>
          <w:rFonts w:ascii="Arial" w:hAnsi="Arial" w:cs="Arial"/>
          <w:sz w:val="22"/>
          <w:szCs w:val="22"/>
        </w:rPr>
        <w:t xml:space="preserve"> </w:t>
      </w:r>
      <w:r w:rsidR="006D4B62" w:rsidRPr="0049074C">
        <w:rPr>
          <w:rFonts w:ascii="Arial" w:hAnsi="Arial" w:cs="Arial"/>
          <w:i/>
          <w:sz w:val="22"/>
          <w:szCs w:val="22"/>
          <w:highlight w:val="yellow"/>
        </w:rPr>
        <w:t xml:space="preserve">If your college specifies workloads, please add that sentence here.  </w:t>
      </w:r>
      <w:r w:rsidR="006D4B62" w:rsidRPr="0049074C">
        <w:rPr>
          <w:rFonts w:ascii="Arial" w:hAnsi="Arial" w:cs="Arial"/>
          <w:b/>
          <w:i/>
          <w:sz w:val="22"/>
          <w:szCs w:val="22"/>
          <w:highlight w:val="yellow"/>
        </w:rPr>
        <w:t>For example</w:t>
      </w:r>
      <w:r w:rsidR="006D4B62" w:rsidRPr="0049074C">
        <w:rPr>
          <w:rFonts w:ascii="Arial" w:hAnsi="Arial" w:cs="Arial"/>
          <w:sz w:val="22"/>
          <w:szCs w:val="22"/>
        </w:rPr>
        <w:t xml:space="preserve">, “Your current workload distribution will be approximately </w:t>
      </w:r>
      <w:r w:rsidR="006D4B62" w:rsidRPr="0049074C">
        <w:rPr>
          <w:rFonts w:ascii="Arial" w:hAnsi="Arial" w:cs="Arial"/>
          <w:sz w:val="22"/>
          <w:szCs w:val="22"/>
          <w:highlight w:val="yellow"/>
        </w:rPr>
        <w:t>--</w:t>
      </w:r>
      <w:r w:rsidR="006D4B62" w:rsidRPr="0049074C">
        <w:rPr>
          <w:rFonts w:ascii="Arial" w:hAnsi="Arial" w:cs="Arial"/>
          <w:sz w:val="22"/>
          <w:szCs w:val="22"/>
        </w:rPr>
        <w:t>% teaching</w:t>
      </w:r>
      <w:r w:rsidR="007457CE" w:rsidRPr="0049074C">
        <w:rPr>
          <w:rFonts w:ascii="Arial" w:hAnsi="Arial" w:cs="Arial"/>
          <w:sz w:val="22"/>
          <w:szCs w:val="22"/>
        </w:rPr>
        <w:t xml:space="preserve">, </w:t>
      </w:r>
      <w:r w:rsidR="007457CE" w:rsidRPr="0049074C">
        <w:rPr>
          <w:rFonts w:ascii="Arial" w:hAnsi="Arial" w:cs="Arial"/>
          <w:sz w:val="22"/>
          <w:szCs w:val="22"/>
          <w:highlight w:val="yellow"/>
        </w:rPr>
        <w:t>--</w:t>
      </w:r>
      <w:r w:rsidR="007457CE" w:rsidRPr="0049074C">
        <w:rPr>
          <w:rFonts w:ascii="Arial" w:hAnsi="Arial" w:cs="Arial"/>
          <w:sz w:val="22"/>
          <w:szCs w:val="22"/>
        </w:rPr>
        <w:t xml:space="preserve">% </w:t>
      </w:r>
      <w:r w:rsidR="007457CE" w:rsidRPr="0049074C">
        <w:rPr>
          <w:rFonts w:ascii="Arial" w:hAnsi="Arial" w:cs="Arial"/>
          <w:sz w:val="22"/>
          <w:szCs w:val="22"/>
        </w:rPr>
        <w:lastRenderedPageBreak/>
        <w:t>scholarship</w:t>
      </w:r>
      <w:r w:rsidR="006D4B62" w:rsidRPr="0049074C">
        <w:rPr>
          <w:rFonts w:ascii="Arial" w:hAnsi="Arial" w:cs="Arial"/>
          <w:sz w:val="22"/>
          <w:szCs w:val="22"/>
        </w:rPr>
        <w:t xml:space="preserve">, and </w:t>
      </w:r>
      <w:r w:rsidR="006D4B62" w:rsidRPr="0049074C">
        <w:rPr>
          <w:rFonts w:ascii="Arial" w:hAnsi="Arial" w:cs="Arial"/>
          <w:sz w:val="22"/>
          <w:szCs w:val="22"/>
          <w:highlight w:val="yellow"/>
        </w:rPr>
        <w:t>--</w:t>
      </w:r>
      <w:r w:rsidR="006D4B62" w:rsidRPr="0049074C">
        <w:rPr>
          <w:rFonts w:ascii="Arial" w:hAnsi="Arial" w:cs="Arial"/>
          <w:sz w:val="22"/>
          <w:szCs w:val="22"/>
        </w:rPr>
        <w:t>% service.</w:t>
      </w:r>
      <w:r w:rsidR="000F1C97" w:rsidRPr="0049074C">
        <w:rPr>
          <w:rFonts w:ascii="Arial" w:hAnsi="Arial" w:cs="Arial"/>
          <w:sz w:val="22"/>
          <w:szCs w:val="22"/>
        </w:rPr>
        <w:t>”]  E</w:t>
      </w:r>
      <w:r w:rsidRPr="0049074C">
        <w:rPr>
          <w:rFonts w:ascii="Arial" w:hAnsi="Arial" w:cs="Arial"/>
          <w:sz w:val="22"/>
          <w:szCs w:val="22"/>
        </w:rPr>
        <w:t xml:space="preserve">xpectations for performance may change over time. </w:t>
      </w:r>
      <w:r w:rsidR="008F63D0" w:rsidRPr="008F63D0">
        <w:rPr>
          <w:rFonts w:ascii="Arial" w:hAnsi="Arial" w:cs="Arial"/>
          <w:sz w:val="22"/>
          <w:szCs w:val="22"/>
        </w:rPr>
        <w:t>Workload percentages will be evaluated annually and are subject to change at the discretion of the chair when approved by the dean.</w:t>
      </w:r>
      <w:r w:rsidR="008F63D0">
        <w:rPr>
          <w:rFonts w:ascii="Arial" w:hAnsi="Arial" w:cs="Arial"/>
          <w:sz w:val="22"/>
          <w:szCs w:val="22"/>
        </w:rPr>
        <w:t xml:space="preserve"> </w:t>
      </w:r>
      <w:r w:rsidRPr="0049074C">
        <w:rPr>
          <w:rFonts w:ascii="Arial" w:hAnsi="Arial" w:cs="Arial"/>
          <w:sz w:val="22"/>
          <w:szCs w:val="22"/>
        </w:rPr>
        <w:t>Significant changes in expectations will be comm</w:t>
      </w:r>
      <w:r w:rsidR="00947D09" w:rsidRPr="0049074C">
        <w:rPr>
          <w:rFonts w:ascii="Arial" w:hAnsi="Arial" w:cs="Arial"/>
          <w:sz w:val="22"/>
          <w:szCs w:val="22"/>
        </w:rPr>
        <w:t>unicated to you in writing</w:t>
      </w:r>
      <w:r w:rsidRPr="0049074C">
        <w:rPr>
          <w:rFonts w:ascii="Arial" w:hAnsi="Arial" w:cs="Arial"/>
          <w:sz w:val="22"/>
          <w:szCs w:val="22"/>
        </w:rPr>
        <w:t>.</w:t>
      </w:r>
      <w:r w:rsidR="00B35175" w:rsidRPr="0049074C">
        <w:rPr>
          <w:rFonts w:ascii="Arial" w:hAnsi="Arial" w:cs="Arial"/>
          <w:sz w:val="22"/>
          <w:szCs w:val="22"/>
        </w:rPr>
        <w:t xml:space="preserve"> </w:t>
      </w:r>
    </w:p>
    <w:p w14:paraId="6A8293C1" w14:textId="77777777" w:rsidR="00B35175" w:rsidRPr="0049074C" w:rsidRDefault="00B35175" w:rsidP="00E94A4C">
      <w:pPr>
        <w:spacing w:line="276" w:lineRule="auto"/>
        <w:jc w:val="both"/>
        <w:rPr>
          <w:rFonts w:ascii="Arial" w:hAnsi="Arial" w:cs="Arial"/>
          <w:sz w:val="22"/>
          <w:szCs w:val="22"/>
        </w:rPr>
      </w:pPr>
    </w:p>
    <w:p w14:paraId="2E6B4874" w14:textId="0EDBCE58" w:rsidR="00073956" w:rsidRPr="0049074C" w:rsidRDefault="00EE60BB" w:rsidP="00E94A4C">
      <w:pPr>
        <w:spacing w:line="276" w:lineRule="auto"/>
        <w:jc w:val="both"/>
        <w:rPr>
          <w:rFonts w:ascii="Arial" w:hAnsi="Arial" w:cs="Arial"/>
          <w:bCs/>
          <w:sz w:val="22"/>
          <w:szCs w:val="22"/>
        </w:rPr>
      </w:pPr>
      <w:r w:rsidRPr="0049074C">
        <w:rPr>
          <w:rFonts w:ascii="Arial" w:hAnsi="Arial" w:cs="Arial"/>
          <w:sz w:val="22"/>
          <w:szCs w:val="22"/>
        </w:rPr>
        <w:t>[</w:t>
      </w:r>
      <w:r w:rsidR="009B0959" w:rsidRPr="0049074C">
        <w:rPr>
          <w:rFonts w:ascii="Arial" w:hAnsi="Arial" w:cs="Arial"/>
          <w:i/>
          <w:sz w:val="22"/>
          <w:szCs w:val="22"/>
          <w:highlight w:val="yellow"/>
        </w:rPr>
        <w:t>Insert this paragraph for those coming in with a normal pre-tenure period</w:t>
      </w:r>
      <w:r w:rsidR="003320DC" w:rsidRPr="0049074C">
        <w:rPr>
          <w:rFonts w:ascii="Arial" w:hAnsi="Arial" w:cs="Arial"/>
          <w:i/>
          <w:sz w:val="22"/>
          <w:szCs w:val="22"/>
          <w:highlight w:val="yellow"/>
        </w:rPr>
        <w:t xml:space="preserve"> for Academic Appointments</w:t>
      </w:r>
      <w:r w:rsidRPr="0049074C">
        <w:rPr>
          <w:rFonts w:ascii="Arial" w:hAnsi="Arial" w:cs="Arial"/>
          <w:sz w:val="22"/>
          <w:szCs w:val="22"/>
        </w:rPr>
        <w:t xml:space="preserve">: </w:t>
      </w:r>
      <w:r w:rsidR="00582DE2" w:rsidRPr="0049074C">
        <w:rPr>
          <w:rFonts w:ascii="Arial" w:hAnsi="Arial" w:cs="Arial"/>
          <w:sz w:val="22"/>
          <w:szCs w:val="22"/>
        </w:rPr>
        <w:t>“</w:t>
      </w:r>
      <w:r w:rsidR="0015721E" w:rsidRPr="0049074C">
        <w:rPr>
          <w:rFonts w:ascii="Arial" w:hAnsi="Arial" w:cs="Arial"/>
          <w:sz w:val="22"/>
          <w:szCs w:val="22"/>
        </w:rPr>
        <w:t xml:space="preserve">Under current policy you will be eligible for consideration for tenure no later than your sixth full year of employment </w:t>
      </w:r>
      <w:r w:rsidR="00806256" w:rsidRPr="0049074C">
        <w:rPr>
          <w:rFonts w:ascii="Arial" w:hAnsi="Arial" w:cs="Arial"/>
          <w:sz w:val="22"/>
          <w:szCs w:val="22"/>
        </w:rPr>
        <w:t>academic year [</w:t>
      </w:r>
      <w:r w:rsidR="00806256" w:rsidRPr="0049074C">
        <w:rPr>
          <w:rFonts w:ascii="Arial" w:hAnsi="Arial" w:cs="Arial"/>
          <w:sz w:val="22"/>
          <w:szCs w:val="22"/>
          <w:highlight w:val="yellow"/>
        </w:rPr>
        <w:t>date</w:t>
      </w:r>
      <w:r w:rsidR="00BD722F" w:rsidRPr="0049074C">
        <w:rPr>
          <w:rFonts w:ascii="Arial" w:hAnsi="Arial" w:cs="Arial"/>
          <w:sz w:val="22"/>
          <w:szCs w:val="22"/>
          <w:highlight w:val="yellow"/>
        </w:rPr>
        <w:t xml:space="preserve"> i.e. </w:t>
      </w:r>
      <w:r w:rsidR="00817CC7" w:rsidRPr="0049074C">
        <w:rPr>
          <w:rFonts w:ascii="Arial" w:hAnsi="Arial" w:cs="Arial"/>
          <w:sz w:val="22"/>
          <w:szCs w:val="22"/>
          <w:highlight w:val="yellow"/>
        </w:rPr>
        <w:t>20XX/</w:t>
      </w:r>
      <w:r w:rsidR="00BD722F" w:rsidRPr="0049074C">
        <w:rPr>
          <w:rFonts w:ascii="Arial" w:hAnsi="Arial" w:cs="Arial"/>
          <w:sz w:val="22"/>
          <w:szCs w:val="22"/>
          <w:highlight w:val="yellow"/>
        </w:rPr>
        <w:t>20XX</w:t>
      </w:r>
      <w:r w:rsidR="00806256" w:rsidRPr="0049074C">
        <w:rPr>
          <w:rFonts w:ascii="Arial" w:hAnsi="Arial" w:cs="Arial"/>
          <w:sz w:val="22"/>
          <w:szCs w:val="22"/>
        </w:rPr>
        <w:t>]</w:t>
      </w:r>
      <w:r w:rsidR="007B5F12" w:rsidRPr="0049074C">
        <w:rPr>
          <w:rFonts w:ascii="Arial" w:hAnsi="Arial" w:cs="Arial"/>
          <w:sz w:val="22"/>
          <w:szCs w:val="22"/>
        </w:rPr>
        <w:t xml:space="preserve">, with tenure if granted, effective </w:t>
      </w:r>
      <w:r w:rsidR="007B5F12" w:rsidRPr="0049074C">
        <w:rPr>
          <w:rFonts w:ascii="Arial" w:hAnsi="Arial" w:cs="Arial"/>
          <w:sz w:val="22"/>
          <w:szCs w:val="22"/>
          <w:highlight w:val="yellow"/>
        </w:rPr>
        <w:t>August 16, (year</w:t>
      </w:r>
      <w:r w:rsidR="007B5F12" w:rsidRPr="0049074C">
        <w:rPr>
          <w:rFonts w:ascii="Arial" w:hAnsi="Arial" w:cs="Arial"/>
          <w:sz w:val="22"/>
          <w:szCs w:val="22"/>
        </w:rPr>
        <w:t>)</w:t>
      </w:r>
      <w:r w:rsidR="003320DC" w:rsidRPr="0049074C">
        <w:rPr>
          <w:rFonts w:ascii="Arial" w:hAnsi="Arial" w:cs="Arial"/>
          <w:sz w:val="22"/>
          <w:szCs w:val="22"/>
        </w:rPr>
        <w:t>.</w:t>
      </w:r>
      <w:r w:rsidR="0015721E" w:rsidRPr="0049074C">
        <w:rPr>
          <w:rFonts w:ascii="Arial" w:hAnsi="Arial" w:cs="Arial"/>
          <w:sz w:val="22"/>
          <w:szCs w:val="22"/>
        </w:rPr>
        <w:t xml:space="preserve">  Prog</w:t>
      </w:r>
      <w:r w:rsidRPr="0049074C">
        <w:rPr>
          <w:rFonts w:ascii="Arial" w:hAnsi="Arial" w:cs="Arial"/>
          <w:sz w:val="22"/>
          <w:szCs w:val="22"/>
        </w:rPr>
        <w:t>ress toward tenure is evaluated and faculty members are given feedback</w:t>
      </w:r>
      <w:r w:rsidR="0015721E" w:rsidRPr="0049074C">
        <w:rPr>
          <w:rFonts w:ascii="Arial" w:hAnsi="Arial" w:cs="Arial"/>
          <w:sz w:val="22"/>
          <w:szCs w:val="22"/>
        </w:rPr>
        <w:t xml:space="preserve"> annually with a more intensive review in the third year.  Your third-year </w:t>
      </w:r>
      <w:r w:rsidR="00517078" w:rsidRPr="0049074C">
        <w:rPr>
          <w:rFonts w:ascii="Arial" w:hAnsi="Arial" w:cs="Arial"/>
          <w:sz w:val="22"/>
          <w:szCs w:val="22"/>
        </w:rPr>
        <w:t xml:space="preserve">intensive </w:t>
      </w:r>
      <w:r w:rsidR="0015721E" w:rsidRPr="0049074C">
        <w:rPr>
          <w:rFonts w:ascii="Arial" w:hAnsi="Arial" w:cs="Arial"/>
          <w:sz w:val="22"/>
          <w:szCs w:val="22"/>
        </w:rPr>
        <w:t xml:space="preserve">review will be completed in </w:t>
      </w:r>
      <w:r w:rsidR="00517078" w:rsidRPr="0049074C">
        <w:rPr>
          <w:rFonts w:ascii="Arial" w:hAnsi="Arial" w:cs="Arial"/>
          <w:sz w:val="22"/>
          <w:szCs w:val="22"/>
        </w:rPr>
        <w:t>Spring</w:t>
      </w:r>
      <w:r w:rsidR="00806256" w:rsidRPr="0049074C">
        <w:rPr>
          <w:rFonts w:ascii="Arial" w:hAnsi="Arial" w:cs="Arial"/>
          <w:sz w:val="22"/>
          <w:szCs w:val="22"/>
        </w:rPr>
        <w:t xml:space="preserve"> [</w:t>
      </w:r>
      <w:r w:rsidR="00806256" w:rsidRPr="0049074C">
        <w:rPr>
          <w:rFonts w:ascii="Arial" w:hAnsi="Arial" w:cs="Arial"/>
          <w:sz w:val="22"/>
          <w:szCs w:val="22"/>
          <w:highlight w:val="yellow"/>
        </w:rPr>
        <w:t>date</w:t>
      </w:r>
      <w:r w:rsidR="00BD722F" w:rsidRPr="0049074C">
        <w:rPr>
          <w:rFonts w:ascii="Arial" w:hAnsi="Arial" w:cs="Arial"/>
          <w:sz w:val="22"/>
          <w:szCs w:val="22"/>
          <w:highlight w:val="yellow"/>
        </w:rPr>
        <w:t xml:space="preserve"> i.e. 20XX</w:t>
      </w:r>
      <w:r w:rsidR="00806256" w:rsidRPr="0049074C">
        <w:rPr>
          <w:rFonts w:ascii="Arial" w:hAnsi="Arial" w:cs="Arial"/>
          <w:sz w:val="22"/>
          <w:szCs w:val="22"/>
        </w:rPr>
        <w:t>]</w:t>
      </w:r>
      <w:r w:rsidR="0015721E" w:rsidRPr="0049074C">
        <w:rPr>
          <w:rFonts w:ascii="Arial" w:hAnsi="Arial" w:cs="Arial"/>
          <w:sz w:val="22"/>
          <w:szCs w:val="22"/>
        </w:rPr>
        <w:t>.  Consideration for an early</w:t>
      </w:r>
      <w:r w:rsidR="00073956" w:rsidRPr="0049074C">
        <w:rPr>
          <w:rFonts w:ascii="Arial" w:hAnsi="Arial" w:cs="Arial"/>
          <w:sz w:val="22"/>
          <w:szCs w:val="22"/>
        </w:rPr>
        <w:t xml:space="preserve"> tenure decision is possible pending the support of the Chair</w:t>
      </w:r>
      <w:r w:rsidR="00984E98" w:rsidRPr="0049074C">
        <w:rPr>
          <w:rFonts w:ascii="Arial" w:hAnsi="Arial" w:cs="Arial"/>
          <w:sz w:val="22"/>
          <w:szCs w:val="22"/>
        </w:rPr>
        <w:t>/Director</w:t>
      </w:r>
      <w:r w:rsidR="00073956" w:rsidRPr="0049074C">
        <w:rPr>
          <w:rFonts w:ascii="Arial" w:hAnsi="Arial" w:cs="Arial"/>
          <w:sz w:val="22"/>
          <w:szCs w:val="22"/>
        </w:rPr>
        <w:t>, Dean, and Provost.</w:t>
      </w:r>
      <w:r w:rsidR="00073956" w:rsidRPr="0049074C">
        <w:rPr>
          <w:rFonts w:ascii="Arial" w:hAnsi="Arial" w:cs="Arial"/>
          <w:bCs/>
          <w:sz w:val="22"/>
          <w:szCs w:val="22"/>
        </w:rPr>
        <w:t xml:space="preserve">  If tenure is awarded early, promotion to associate professor will be awarded at the same time.”</w:t>
      </w:r>
      <w:r w:rsidR="003320DC" w:rsidRPr="0049074C">
        <w:rPr>
          <w:rFonts w:ascii="Arial" w:hAnsi="Arial" w:cs="Arial"/>
          <w:bCs/>
          <w:sz w:val="22"/>
          <w:szCs w:val="22"/>
        </w:rPr>
        <w:t>]</w:t>
      </w:r>
    </w:p>
    <w:p w14:paraId="60DB8301" w14:textId="6D62C0B6" w:rsidR="003320DC" w:rsidRPr="0049074C" w:rsidRDefault="003320DC" w:rsidP="00E94A4C">
      <w:pPr>
        <w:spacing w:line="276" w:lineRule="auto"/>
        <w:jc w:val="both"/>
        <w:rPr>
          <w:rFonts w:ascii="Arial" w:hAnsi="Arial" w:cs="Arial"/>
          <w:bCs/>
          <w:sz w:val="22"/>
          <w:szCs w:val="22"/>
        </w:rPr>
      </w:pPr>
    </w:p>
    <w:p w14:paraId="4D28CA53" w14:textId="57CC276C" w:rsidR="00073956" w:rsidRPr="0049074C" w:rsidRDefault="00073956" w:rsidP="00E94A4C">
      <w:pPr>
        <w:spacing w:line="276" w:lineRule="auto"/>
        <w:jc w:val="both"/>
        <w:rPr>
          <w:rFonts w:ascii="Arial" w:hAnsi="Arial" w:cs="Arial"/>
          <w:bCs/>
          <w:sz w:val="22"/>
          <w:szCs w:val="22"/>
        </w:rPr>
      </w:pPr>
      <w:r w:rsidRPr="0049074C">
        <w:rPr>
          <w:rFonts w:ascii="Arial" w:hAnsi="Arial" w:cs="Arial"/>
          <w:bCs/>
          <w:sz w:val="22"/>
          <w:szCs w:val="22"/>
        </w:rPr>
        <w:t>[</w:t>
      </w:r>
      <w:r w:rsidRPr="0049074C">
        <w:rPr>
          <w:rFonts w:ascii="Arial" w:hAnsi="Arial" w:cs="Arial"/>
          <w:bCs/>
          <w:i/>
          <w:sz w:val="22"/>
          <w:szCs w:val="22"/>
          <w:highlight w:val="yellow"/>
        </w:rPr>
        <w:t>Insert this paragraph for those coming in with fewer than the usual number of years until tenure</w:t>
      </w:r>
      <w:r w:rsidR="0058652E" w:rsidRPr="0049074C">
        <w:rPr>
          <w:rFonts w:ascii="Arial" w:hAnsi="Arial" w:cs="Arial"/>
          <w:bCs/>
          <w:sz w:val="22"/>
          <w:szCs w:val="22"/>
        </w:rPr>
        <w:t>:  “Under current</w:t>
      </w:r>
      <w:r w:rsidRPr="0049074C">
        <w:rPr>
          <w:rFonts w:ascii="Arial" w:hAnsi="Arial" w:cs="Arial"/>
          <w:bCs/>
          <w:sz w:val="22"/>
          <w:szCs w:val="22"/>
        </w:rPr>
        <w:t xml:space="preserve"> policy, faculty members are eligible for consideration for tenure no later than their sixth full year of employment</w:t>
      </w:r>
      <w:r w:rsidR="002357AC" w:rsidRPr="0049074C">
        <w:rPr>
          <w:rFonts w:ascii="Arial" w:hAnsi="Arial" w:cs="Arial"/>
          <w:bCs/>
          <w:sz w:val="22"/>
          <w:szCs w:val="22"/>
        </w:rPr>
        <w:t>.</w:t>
      </w:r>
      <w:r w:rsidRPr="0049074C">
        <w:rPr>
          <w:rFonts w:ascii="Arial" w:hAnsi="Arial" w:cs="Arial"/>
          <w:bCs/>
          <w:sz w:val="22"/>
          <w:szCs w:val="22"/>
        </w:rPr>
        <w:t xml:space="preserve"> Progress toward tenure is evaluated and faculty members are given feedback annually with a more intensive review in the third year.  In recognition of prior service, you will be considered early for tenure in</w:t>
      </w:r>
      <w:r w:rsidR="003320DC" w:rsidRPr="0049074C">
        <w:rPr>
          <w:rFonts w:ascii="Arial" w:hAnsi="Arial" w:cs="Arial"/>
          <w:bCs/>
          <w:sz w:val="22"/>
          <w:szCs w:val="22"/>
        </w:rPr>
        <w:t xml:space="preserve"> academic year </w:t>
      </w:r>
      <w:r w:rsidRPr="0049074C">
        <w:rPr>
          <w:rFonts w:ascii="Arial" w:hAnsi="Arial" w:cs="Arial"/>
          <w:bCs/>
          <w:sz w:val="22"/>
          <w:szCs w:val="22"/>
        </w:rPr>
        <w:t>[</w:t>
      </w:r>
      <w:r w:rsidRPr="0049074C">
        <w:rPr>
          <w:rFonts w:ascii="Arial" w:hAnsi="Arial" w:cs="Arial"/>
          <w:bCs/>
          <w:sz w:val="22"/>
          <w:szCs w:val="22"/>
          <w:highlight w:val="yellow"/>
        </w:rPr>
        <w:t>date</w:t>
      </w:r>
      <w:r w:rsidR="003320DC" w:rsidRPr="0049074C">
        <w:rPr>
          <w:rFonts w:ascii="Arial" w:hAnsi="Arial" w:cs="Arial"/>
          <w:bCs/>
          <w:sz w:val="22"/>
          <w:szCs w:val="22"/>
          <w:highlight w:val="yellow"/>
        </w:rPr>
        <w:t xml:space="preserve"> 20XX-20XX</w:t>
      </w:r>
      <w:r w:rsidRPr="0049074C">
        <w:rPr>
          <w:rFonts w:ascii="Arial" w:hAnsi="Arial" w:cs="Arial"/>
          <w:bCs/>
          <w:sz w:val="22"/>
          <w:szCs w:val="22"/>
        </w:rPr>
        <w:t>] and your third</w:t>
      </w:r>
      <w:r w:rsidR="00FF33C3" w:rsidRPr="0049074C">
        <w:rPr>
          <w:rFonts w:ascii="Arial" w:hAnsi="Arial" w:cs="Arial"/>
          <w:bCs/>
          <w:sz w:val="22"/>
          <w:szCs w:val="22"/>
        </w:rPr>
        <w:t>-</w:t>
      </w:r>
      <w:r w:rsidRPr="0049074C">
        <w:rPr>
          <w:rFonts w:ascii="Arial" w:hAnsi="Arial" w:cs="Arial"/>
          <w:bCs/>
          <w:sz w:val="22"/>
          <w:szCs w:val="22"/>
        </w:rPr>
        <w:t xml:space="preserve">year </w:t>
      </w:r>
      <w:r w:rsidR="00FF33C3" w:rsidRPr="0049074C">
        <w:rPr>
          <w:rFonts w:ascii="Arial" w:hAnsi="Arial" w:cs="Arial"/>
          <w:bCs/>
          <w:sz w:val="22"/>
          <w:szCs w:val="22"/>
        </w:rPr>
        <w:t xml:space="preserve">intensive </w:t>
      </w:r>
      <w:r w:rsidRPr="0049074C">
        <w:rPr>
          <w:rFonts w:ascii="Arial" w:hAnsi="Arial" w:cs="Arial"/>
          <w:bCs/>
          <w:sz w:val="22"/>
          <w:szCs w:val="22"/>
        </w:rPr>
        <w:t>review will be completed in [</w:t>
      </w:r>
      <w:r w:rsidRPr="0049074C">
        <w:rPr>
          <w:rFonts w:ascii="Arial" w:hAnsi="Arial" w:cs="Arial"/>
          <w:bCs/>
          <w:sz w:val="22"/>
          <w:szCs w:val="22"/>
          <w:highlight w:val="yellow"/>
        </w:rPr>
        <w:t>date</w:t>
      </w:r>
      <w:r w:rsidRPr="0049074C">
        <w:rPr>
          <w:rFonts w:ascii="Arial" w:hAnsi="Arial" w:cs="Arial"/>
          <w:bCs/>
          <w:sz w:val="22"/>
          <w:szCs w:val="22"/>
        </w:rPr>
        <w:t>].</w:t>
      </w:r>
      <w:r w:rsidRPr="0049074C">
        <w:rPr>
          <w:rFonts w:ascii="Arial" w:hAnsi="Arial" w:cs="Arial"/>
          <w:sz w:val="22"/>
          <w:szCs w:val="22"/>
        </w:rPr>
        <w:t xml:space="preserve"> Consideration for an earlier tenure decision is </w:t>
      </w:r>
      <w:r w:rsidR="004630C5" w:rsidRPr="0049074C">
        <w:rPr>
          <w:rFonts w:ascii="Arial" w:hAnsi="Arial" w:cs="Arial"/>
          <w:sz w:val="22"/>
          <w:szCs w:val="22"/>
        </w:rPr>
        <w:t xml:space="preserve">possible pending the support of </w:t>
      </w:r>
      <w:r w:rsidRPr="0049074C">
        <w:rPr>
          <w:rFonts w:ascii="Arial" w:hAnsi="Arial" w:cs="Arial"/>
          <w:sz w:val="22"/>
          <w:szCs w:val="22"/>
        </w:rPr>
        <w:t xml:space="preserve">the </w:t>
      </w:r>
      <w:r w:rsidR="00984E98" w:rsidRPr="0049074C">
        <w:rPr>
          <w:rFonts w:ascii="Arial" w:hAnsi="Arial" w:cs="Arial"/>
          <w:sz w:val="22"/>
          <w:szCs w:val="22"/>
        </w:rPr>
        <w:t>Chair/</w:t>
      </w:r>
      <w:r w:rsidR="000344DB" w:rsidRPr="0049074C">
        <w:rPr>
          <w:rFonts w:ascii="Arial" w:hAnsi="Arial" w:cs="Arial"/>
          <w:sz w:val="22"/>
          <w:szCs w:val="22"/>
        </w:rPr>
        <w:t>Director</w:t>
      </w:r>
      <w:r w:rsidRPr="0049074C">
        <w:rPr>
          <w:rFonts w:ascii="Arial" w:hAnsi="Arial" w:cs="Arial"/>
          <w:sz w:val="22"/>
          <w:szCs w:val="22"/>
        </w:rPr>
        <w:t>, Dean, and Provost.</w:t>
      </w:r>
      <w:r w:rsidRPr="0049074C">
        <w:rPr>
          <w:rFonts w:ascii="Arial" w:hAnsi="Arial" w:cs="Arial"/>
          <w:bCs/>
          <w:sz w:val="22"/>
          <w:szCs w:val="22"/>
        </w:rPr>
        <w:t xml:space="preserve">  If tenure is awarded earlier, promotion to associate professor will be awarded at the same time.”]</w:t>
      </w:r>
    </w:p>
    <w:p w14:paraId="30E6B6C8" w14:textId="77777777" w:rsidR="00073956" w:rsidRPr="0049074C" w:rsidRDefault="00073956" w:rsidP="00E94A4C">
      <w:pPr>
        <w:spacing w:line="276" w:lineRule="auto"/>
        <w:jc w:val="both"/>
        <w:rPr>
          <w:rFonts w:ascii="Arial" w:hAnsi="Arial" w:cs="Arial"/>
          <w:bCs/>
          <w:sz w:val="22"/>
          <w:szCs w:val="22"/>
        </w:rPr>
      </w:pPr>
    </w:p>
    <w:p w14:paraId="1DFEEE53" w14:textId="77777777" w:rsidR="00F85F74" w:rsidRPr="0049074C" w:rsidRDefault="00073956" w:rsidP="00E94A4C">
      <w:pPr>
        <w:spacing w:line="276" w:lineRule="auto"/>
        <w:jc w:val="both"/>
        <w:rPr>
          <w:rFonts w:ascii="Arial" w:hAnsi="Arial" w:cs="Arial"/>
          <w:sz w:val="22"/>
          <w:szCs w:val="22"/>
        </w:rPr>
      </w:pPr>
      <w:r w:rsidRPr="0049074C">
        <w:rPr>
          <w:rFonts w:ascii="Arial" w:hAnsi="Arial" w:cs="Arial"/>
          <w:bCs/>
          <w:sz w:val="22"/>
          <w:szCs w:val="22"/>
        </w:rPr>
        <w:t xml:space="preserve">Your tenure and promotion progress will be evaluated according to the guidelines set forth in the University </w:t>
      </w:r>
      <w:r w:rsidRPr="0049074C">
        <w:rPr>
          <w:rFonts w:ascii="Arial" w:hAnsi="Arial" w:cs="Arial"/>
          <w:bCs/>
          <w:i/>
          <w:iCs/>
          <w:sz w:val="22"/>
          <w:szCs w:val="22"/>
        </w:rPr>
        <w:t>Faculty Manual</w:t>
      </w:r>
      <w:r w:rsidRPr="0049074C">
        <w:rPr>
          <w:rFonts w:ascii="Arial" w:hAnsi="Arial" w:cs="Arial"/>
          <w:bCs/>
          <w:sz w:val="22"/>
          <w:szCs w:val="22"/>
        </w:rPr>
        <w:t xml:space="preserve"> and in the </w:t>
      </w:r>
      <w:r w:rsidRPr="0049074C">
        <w:rPr>
          <w:rFonts w:ascii="Arial" w:hAnsi="Arial" w:cs="Arial"/>
          <w:sz w:val="22"/>
          <w:szCs w:val="22"/>
        </w:rPr>
        <w:t xml:space="preserve">Departmental and the </w:t>
      </w:r>
      <w:r w:rsidRPr="0049074C">
        <w:rPr>
          <w:rFonts w:ascii="Arial" w:hAnsi="Arial" w:cs="Arial"/>
          <w:bCs/>
          <w:iCs/>
          <w:sz w:val="22"/>
          <w:szCs w:val="22"/>
        </w:rPr>
        <w:t>College Tenure and Promotion Guidelines</w:t>
      </w:r>
      <w:r w:rsidRPr="0049074C">
        <w:rPr>
          <w:rFonts w:ascii="Arial" w:hAnsi="Arial" w:cs="Arial"/>
          <w:sz w:val="22"/>
          <w:szCs w:val="22"/>
        </w:rPr>
        <w:t>.  The departmental and college guidelines are enclosed. Quality and quantity of performance are both considered when assessing progress towards tenure and/or promotion. The level of expectations may also change over time.  Please consult your mentors and members of your department for further specifi</w:t>
      </w:r>
      <w:r w:rsidR="00BD676B" w:rsidRPr="0049074C">
        <w:rPr>
          <w:rFonts w:ascii="Arial" w:hAnsi="Arial" w:cs="Arial"/>
          <w:sz w:val="22"/>
          <w:szCs w:val="22"/>
        </w:rPr>
        <w:t>cation of current expectations.</w:t>
      </w:r>
    </w:p>
    <w:p w14:paraId="065424C3" w14:textId="7BFEDA36" w:rsidR="00851A0D" w:rsidRPr="0049074C" w:rsidRDefault="00851A0D" w:rsidP="00E94A4C">
      <w:pPr>
        <w:spacing w:line="276" w:lineRule="auto"/>
        <w:jc w:val="both"/>
        <w:rPr>
          <w:rFonts w:ascii="Arial" w:hAnsi="Arial" w:cs="Arial"/>
          <w:sz w:val="22"/>
          <w:szCs w:val="22"/>
        </w:rPr>
      </w:pPr>
    </w:p>
    <w:p w14:paraId="276159AF" w14:textId="6F60F172" w:rsidR="009B0959" w:rsidRPr="0049074C" w:rsidRDefault="009B0959" w:rsidP="00E94A4C">
      <w:pPr>
        <w:spacing w:line="276" w:lineRule="auto"/>
        <w:jc w:val="both"/>
        <w:rPr>
          <w:rFonts w:ascii="Arial" w:hAnsi="Arial" w:cs="Arial"/>
          <w:sz w:val="22"/>
          <w:szCs w:val="22"/>
        </w:rPr>
      </w:pPr>
      <w:r w:rsidRPr="0049074C">
        <w:rPr>
          <w:rFonts w:ascii="Arial" w:hAnsi="Arial" w:cs="Arial"/>
          <w:sz w:val="22"/>
          <w:szCs w:val="22"/>
        </w:rPr>
        <w:t>[</w:t>
      </w:r>
      <w:r w:rsidR="00DE6DE2" w:rsidRPr="0049074C">
        <w:rPr>
          <w:rFonts w:ascii="Arial" w:hAnsi="Arial" w:cs="Arial"/>
          <w:i/>
          <w:sz w:val="22"/>
          <w:szCs w:val="22"/>
          <w:highlight w:val="yellow"/>
        </w:rPr>
        <w:t>Insert details of start-</w:t>
      </w:r>
      <w:r w:rsidRPr="0049074C">
        <w:rPr>
          <w:rFonts w:ascii="Arial" w:hAnsi="Arial" w:cs="Arial"/>
          <w:i/>
          <w:sz w:val="22"/>
          <w:szCs w:val="22"/>
          <w:highlight w:val="yellow"/>
        </w:rPr>
        <w:t>up package</w:t>
      </w:r>
      <w:r w:rsidRPr="0049074C">
        <w:rPr>
          <w:rFonts w:ascii="Arial" w:hAnsi="Arial" w:cs="Arial"/>
          <w:i/>
          <w:sz w:val="22"/>
          <w:szCs w:val="22"/>
        </w:rPr>
        <w:t>, including the date by which the funds must be expended</w:t>
      </w:r>
      <w:r w:rsidR="00614B71" w:rsidRPr="0049074C">
        <w:rPr>
          <w:rFonts w:ascii="Arial" w:hAnsi="Arial" w:cs="Arial"/>
          <w:i/>
          <w:sz w:val="22"/>
          <w:szCs w:val="22"/>
        </w:rPr>
        <w:t xml:space="preserve"> and contact information for any questions</w:t>
      </w:r>
      <w:r w:rsidRPr="0049074C">
        <w:rPr>
          <w:rFonts w:ascii="Arial" w:hAnsi="Arial" w:cs="Arial"/>
          <w:i/>
          <w:sz w:val="22"/>
          <w:szCs w:val="22"/>
        </w:rPr>
        <w:t>.  Indicate the location of the laboratory</w:t>
      </w:r>
      <w:r w:rsidR="00614B71" w:rsidRPr="0049074C">
        <w:rPr>
          <w:rFonts w:ascii="Arial" w:hAnsi="Arial" w:cs="Arial"/>
          <w:i/>
          <w:sz w:val="22"/>
          <w:szCs w:val="22"/>
        </w:rPr>
        <w:t>,</w:t>
      </w:r>
      <w:r w:rsidRPr="0049074C">
        <w:rPr>
          <w:rFonts w:ascii="Arial" w:hAnsi="Arial" w:cs="Arial"/>
          <w:i/>
          <w:sz w:val="22"/>
          <w:szCs w:val="22"/>
        </w:rPr>
        <w:t xml:space="preserve"> if there is a laboratory and if the location is known.  Be sure to indicate that this is the “current” lab space.  Please indicate that start</w:t>
      </w:r>
      <w:r w:rsidR="00ED6050" w:rsidRPr="0049074C">
        <w:rPr>
          <w:rFonts w:ascii="Arial" w:hAnsi="Arial" w:cs="Arial"/>
          <w:i/>
          <w:sz w:val="22"/>
          <w:szCs w:val="22"/>
        </w:rPr>
        <w:t>-</w:t>
      </w:r>
      <w:r w:rsidRPr="0049074C">
        <w:rPr>
          <w:rFonts w:ascii="Arial" w:hAnsi="Arial" w:cs="Arial"/>
          <w:i/>
          <w:sz w:val="22"/>
          <w:szCs w:val="22"/>
        </w:rPr>
        <w:t>up funds must be spent according to current University rules.</w:t>
      </w:r>
      <w:r w:rsidRPr="0049074C">
        <w:rPr>
          <w:rFonts w:ascii="Arial" w:hAnsi="Arial" w:cs="Arial"/>
          <w:sz w:val="22"/>
          <w:szCs w:val="22"/>
        </w:rPr>
        <w:t>]</w:t>
      </w:r>
    </w:p>
    <w:p w14:paraId="5CBA4A4A" w14:textId="77777777" w:rsidR="009B0959" w:rsidRPr="0049074C" w:rsidRDefault="009B0959" w:rsidP="00E94A4C">
      <w:pPr>
        <w:spacing w:line="276" w:lineRule="auto"/>
        <w:jc w:val="both"/>
        <w:rPr>
          <w:rFonts w:ascii="Arial" w:hAnsi="Arial" w:cs="Arial"/>
          <w:sz w:val="22"/>
          <w:szCs w:val="22"/>
        </w:rPr>
      </w:pPr>
    </w:p>
    <w:p w14:paraId="719C26A8" w14:textId="77777777" w:rsidR="00E94A4C" w:rsidRPr="004B6AA5" w:rsidRDefault="00E94A4C" w:rsidP="00E94A4C">
      <w:pPr>
        <w:spacing w:line="276"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Pr="004B6AA5">
        <w:rPr>
          <w:rFonts w:ascii="Arial" w:hAnsi="Arial" w:cs="Arial"/>
          <w:sz w:val="22"/>
          <w:szCs w:val="22"/>
        </w:rPr>
        <w:t xml:space="preserve">The university will provide relocation compensation in the </w:t>
      </w:r>
      <w:r w:rsidRPr="004B6AA5">
        <w:rPr>
          <w:rFonts w:ascii="Arial" w:hAnsi="Arial" w:cs="Arial"/>
          <w:sz w:val="22"/>
          <w:szCs w:val="22"/>
          <w:highlight w:val="yellow"/>
        </w:rPr>
        <w:t>gross</w:t>
      </w:r>
      <w:r w:rsidRPr="004B6AA5">
        <w:rPr>
          <w:rFonts w:ascii="Arial" w:hAnsi="Arial" w:cs="Arial"/>
          <w:sz w:val="22"/>
          <w:szCs w:val="22"/>
        </w:rPr>
        <w:t xml:space="preserve"> </w:t>
      </w:r>
      <w:r w:rsidRPr="004B6AA5">
        <w:rPr>
          <w:rFonts w:ascii="Arial" w:hAnsi="Arial" w:cs="Arial"/>
          <w:sz w:val="22"/>
          <w:szCs w:val="22"/>
          <w:highlight w:val="cyan"/>
        </w:rPr>
        <w:t>OR</w:t>
      </w:r>
      <w:r w:rsidRPr="004B6AA5">
        <w:rPr>
          <w:rFonts w:ascii="Arial" w:hAnsi="Arial" w:cs="Arial"/>
          <w:sz w:val="22"/>
          <w:szCs w:val="22"/>
        </w:rPr>
        <w:t xml:space="preserve"> </w:t>
      </w:r>
      <w:r w:rsidRPr="004B6AA5">
        <w:rPr>
          <w:rFonts w:ascii="Arial" w:hAnsi="Arial" w:cs="Arial"/>
          <w:sz w:val="22"/>
          <w:szCs w:val="22"/>
          <w:highlight w:val="yellow"/>
        </w:rPr>
        <w:t>net</w:t>
      </w:r>
      <w:r w:rsidRPr="004B6AA5">
        <w:rPr>
          <w:rFonts w:ascii="Arial" w:hAnsi="Arial" w:cs="Arial"/>
          <w:sz w:val="22"/>
          <w:szCs w:val="22"/>
        </w:rPr>
        <w:t xml:space="preserve"> amount of </w:t>
      </w:r>
      <w:r w:rsidRPr="004B6AA5">
        <w:rPr>
          <w:rFonts w:ascii="Arial" w:hAnsi="Arial" w:cs="Arial"/>
          <w:sz w:val="22"/>
          <w:szCs w:val="22"/>
          <w:highlight w:val="yellow"/>
        </w:rPr>
        <w:t>$XXXX.XX</w:t>
      </w:r>
      <w:r w:rsidRPr="004B6AA5">
        <w:rPr>
          <w:rFonts w:ascii="Arial" w:hAnsi="Arial" w:cs="Arial"/>
          <w:sz w:val="22"/>
          <w:szCs w:val="22"/>
        </w:rPr>
        <w:t>, in accordance with university policy.</w:t>
      </w:r>
      <w:r>
        <w:rPr>
          <w:rFonts w:ascii="Arial" w:hAnsi="Arial" w:cs="Arial"/>
          <w:sz w:val="22"/>
          <w:szCs w:val="22"/>
        </w:rPr>
        <w:t xml:space="preserve"> </w:t>
      </w:r>
      <w:r w:rsidRPr="004B6AA5">
        <w:rPr>
          <w:rFonts w:ascii="Arial" w:hAnsi="Arial" w:cs="Arial"/>
          <w:sz w:val="22"/>
          <w:szCs w:val="22"/>
        </w:rPr>
        <w:t xml:space="preserve">In accordance with Business Policies and Procedures Manual (BPPM) </w:t>
      </w:r>
      <w:commentRangeStart w:id="2"/>
      <w:r>
        <w:rPr>
          <w:rFonts w:ascii="Arial" w:hAnsi="Arial" w:cs="Arial"/>
          <w:sz w:val="22"/>
          <w:szCs w:val="22"/>
        </w:rPr>
        <w:fldChar w:fldCharType="begin"/>
      </w:r>
      <w:r>
        <w:rPr>
          <w:rFonts w:ascii="Arial" w:hAnsi="Arial" w:cs="Arial"/>
          <w:sz w:val="22"/>
          <w:szCs w:val="22"/>
        </w:rPr>
        <w:instrText xml:space="preserve"> HYPERLINK "https://policies.wsu.edu/prf/index/manuals/business-policies-and-procedures-manual/bppm-55-62/" </w:instrText>
      </w:r>
      <w:r>
        <w:rPr>
          <w:rFonts w:ascii="Arial" w:hAnsi="Arial" w:cs="Arial"/>
          <w:sz w:val="22"/>
          <w:szCs w:val="22"/>
        </w:rPr>
      </w:r>
      <w:r>
        <w:rPr>
          <w:rFonts w:ascii="Arial" w:hAnsi="Arial" w:cs="Arial"/>
          <w:sz w:val="22"/>
          <w:szCs w:val="22"/>
        </w:rPr>
        <w:fldChar w:fldCharType="separate"/>
      </w:r>
      <w:r w:rsidRPr="004B6AA5">
        <w:rPr>
          <w:rStyle w:val="Hyperlink"/>
          <w:rFonts w:ascii="Arial" w:hAnsi="Arial" w:cs="Arial"/>
          <w:sz w:val="22"/>
          <w:szCs w:val="22"/>
        </w:rPr>
        <w:t>55.62,</w:t>
      </w:r>
      <w:r>
        <w:rPr>
          <w:rFonts w:ascii="Arial" w:hAnsi="Arial" w:cs="Arial"/>
          <w:sz w:val="22"/>
          <w:szCs w:val="22"/>
        </w:rPr>
        <w:fldChar w:fldCharType="end"/>
      </w:r>
      <w:commentRangeEnd w:id="2"/>
      <w:r>
        <w:rPr>
          <w:rStyle w:val="CommentReference"/>
        </w:rPr>
        <w:commentReference w:id="2"/>
      </w:r>
      <w:r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Pr="004B6AA5">
        <w:rPr>
          <w:rFonts w:ascii="Arial" w:hAnsi="Arial" w:cs="Arial"/>
          <w:sz w:val="22"/>
          <w:szCs w:val="22"/>
          <w:highlight w:val="yellow"/>
        </w:rPr>
        <w:t>##</w:t>
      </w:r>
      <w:r w:rsidRPr="004B6AA5">
        <w:rPr>
          <w:rFonts w:ascii="Arial" w:hAnsi="Arial" w:cs="Arial"/>
          <w:sz w:val="22"/>
          <w:szCs w:val="22"/>
        </w:rPr>
        <w:t xml:space="preserve">-month term), </w:t>
      </w:r>
      <w:r w:rsidRPr="004B6AA5">
        <w:rPr>
          <w:rFonts w:ascii="Arial" w:hAnsi="Arial" w:cs="Arial"/>
          <w:sz w:val="22"/>
          <w:szCs w:val="22"/>
          <w:highlight w:val="cyan"/>
        </w:rPr>
        <w:t>OR</w:t>
      </w:r>
      <w:r w:rsidRPr="004B6AA5">
        <w:rPr>
          <w:rFonts w:ascii="Arial" w:hAnsi="Arial" w:cs="Arial"/>
          <w:sz w:val="22"/>
          <w:szCs w:val="22"/>
        </w:rPr>
        <w:t xml:space="preserve"> one year from the date of employment], you will be responsible for repaying the University the full amount of your relocation compensation</w:t>
      </w:r>
      <w:r>
        <w:rPr>
          <w:rFonts w:ascii="Arial" w:hAnsi="Arial" w:cs="Arial"/>
          <w:sz w:val="22"/>
          <w:szCs w:val="22"/>
        </w:rPr>
        <w:t>.</w:t>
      </w:r>
    </w:p>
    <w:p w14:paraId="22A5ECB6" w14:textId="77777777" w:rsidR="00073956" w:rsidRPr="0049074C" w:rsidRDefault="00073956" w:rsidP="00E94A4C">
      <w:pPr>
        <w:spacing w:line="276" w:lineRule="auto"/>
        <w:jc w:val="both"/>
        <w:rPr>
          <w:rFonts w:ascii="Arial" w:hAnsi="Arial" w:cs="Arial"/>
          <w:sz w:val="22"/>
          <w:szCs w:val="22"/>
        </w:rPr>
      </w:pPr>
    </w:p>
    <w:p w14:paraId="3A491507" w14:textId="77777777" w:rsidR="00AE507F" w:rsidRPr="0049074C" w:rsidRDefault="00AE507F" w:rsidP="00E94A4C">
      <w:pPr>
        <w:spacing w:line="276" w:lineRule="auto"/>
        <w:jc w:val="both"/>
        <w:rPr>
          <w:rFonts w:ascii="Arial" w:hAnsi="Arial" w:cs="Arial"/>
          <w:sz w:val="22"/>
          <w:szCs w:val="22"/>
        </w:rPr>
      </w:pPr>
      <w:r w:rsidRPr="0049074C">
        <w:rPr>
          <w:rFonts w:ascii="Arial" w:hAnsi="Arial" w:cs="Arial"/>
          <w:sz w:val="22"/>
          <w:szCs w:val="22"/>
        </w:rPr>
        <w:lastRenderedPageBreak/>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3"/>
      <w:r w:rsidRPr="0049074C">
        <w:rPr>
          <w:rFonts w:ascii="Arial" w:hAnsi="Arial" w:cs="Arial"/>
          <w:sz w:val="22"/>
          <w:szCs w:val="22"/>
        </w:rPr>
        <w:t>See the enclosed List of Acceptable Documents.</w:t>
      </w:r>
      <w:commentRangeEnd w:id="3"/>
      <w:r w:rsidRPr="0049074C">
        <w:rPr>
          <w:rStyle w:val="CommentReference"/>
          <w:rFonts w:ascii="Arial" w:hAnsi="Arial" w:cs="Arial"/>
        </w:rPr>
        <w:commentReference w:id="3"/>
      </w:r>
      <w:r w:rsidRPr="0049074C">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1" w:history="1">
        <w:r w:rsidRPr="0049074C">
          <w:rPr>
            <w:rStyle w:val="Hyperlink"/>
            <w:rFonts w:ascii="Arial" w:hAnsi="Arial" w:cs="Arial"/>
            <w:sz w:val="22"/>
            <w:szCs w:val="22"/>
          </w:rPr>
          <w:t>ip.intlservices@wsu.edu</w:t>
        </w:r>
      </w:hyperlink>
      <w:r w:rsidRPr="0049074C">
        <w:rPr>
          <w:rFonts w:ascii="Arial" w:hAnsi="Arial" w:cs="Arial"/>
          <w:sz w:val="22"/>
          <w:szCs w:val="22"/>
        </w:rPr>
        <w:t xml:space="preserve"> or 509-335-4508.</w:t>
      </w:r>
    </w:p>
    <w:p w14:paraId="07072758" w14:textId="77777777" w:rsidR="00AE507F" w:rsidRPr="0049074C" w:rsidRDefault="00AE507F" w:rsidP="00E94A4C">
      <w:pPr>
        <w:spacing w:line="276" w:lineRule="auto"/>
        <w:jc w:val="both"/>
        <w:rPr>
          <w:rFonts w:ascii="Arial" w:hAnsi="Arial" w:cs="Arial"/>
          <w:sz w:val="22"/>
          <w:szCs w:val="22"/>
        </w:rPr>
      </w:pPr>
    </w:p>
    <w:p w14:paraId="451B815A" w14:textId="346E5031" w:rsidR="00AE507F" w:rsidRPr="0049074C" w:rsidRDefault="00AE507F" w:rsidP="00E94A4C">
      <w:pPr>
        <w:spacing w:line="276" w:lineRule="auto"/>
        <w:jc w:val="both"/>
        <w:rPr>
          <w:rStyle w:val="Hyperlink"/>
          <w:rFonts w:ascii="Arial" w:hAnsi="Arial" w:cs="Arial"/>
          <w:sz w:val="22"/>
          <w:szCs w:val="22"/>
        </w:rPr>
      </w:pPr>
      <w:r w:rsidRPr="0049074C">
        <w:rPr>
          <w:rFonts w:ascii="Arial" w:hAnsi="Arial" w:cs="Arial"/>
          <w:sz w:val="22"/>
          <w:szCs w:val="22"/>
        </w:rPr>
        <w:t xml:space="preserve">The current </w:t>
      </w:r>
      <w:r w:rsidRPr="0049074C">
        <w:rPr>
          <w:rFonts w:ascii="Arial" w:hAnsi="Arial" w:cs="Arial"/>
          <w:i/>
          <w:iCs/>
          <w:sz w:val="22"/>
          <w:szCs w:val="22"/>
        </w:rPr>
        <w:t>Faculty Manual</w:t>
      </w:r>
      <w:r w:rsidRPr="0049074C">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49074C" w:rsidDel="00212612">
        <w:rPr>
          <w:rFonts w:ascii="Arial" w:hAnsi="Arial" w:cs="Arial"/>
          <w:sz w:val="22"/>
          <w:szCs w:val="22"/>
        </w:rPr>
        <w:t>Of note, the disciplinary process/procedures included in the Faculty Manual may result in being placed on unpaid leave dur</w:t>
      </w:r>
      <w:r w:rsidRPr="0049074C">
        <w:rPr>
          <w:rFonts w:ascii="Arial" w:hAnsi="Arial" w:cs="Arial"/>
          <w:sz w:val="22"/>
          <w:szCs w:val="22"/>
        </w:rPr>
        <w:t xml:space="preserve">ing the pendency of the matter. </w:t>
      </w:r>
      <w:r w:rsidRPr="0049074C">
        <w:rPr>
          <w:rStyle w:val="ui-provider"/>
          <w:rFonts w:ascii="Arial" w:hAnsi="Arial" w:cs="Arial"/>
          <w:sz w:val="22"/>
          <w:szCs w:val="22"/>
        </w:rPr>
        <w:t xml:space="preserve">The </w:t>
      </w:r>
      <w:r w:rsidRPr="0049074C">
        <w:rPr>
          <w:rStyle w:val="ui-provider"/>
          <w:rFonts w:ascii="Arial" w:hAnsi="Arial" w:cs="Arial"/>
          <w:i/>
          <w:iCs/>
          <w:sz w:val="22"/>
          <w:szCs w:val="22"/>
        </w:rPr>
        <w:t>Faculty Manual</w:t>
      </w:r>
      <w:r w:rsidRPr="0049074C">
        <w:rPr>
          <w:rStyle w:val="ui-provider"/>
          <w:rFonts w:ascii="Arial" w:hAnsi="Arial" w:cs="Arial"/>
          <w:sz w:val="22"/>
          <w:szCs w:val="22"/>
        </w:rPr>
        <w:t xml:space="preserve"> should be consulted and followed in resolving questions regarding your appointment. The </w:t>
      </w:r>
      <w:r w:rsidRPr="0049074C">
        <w:rPr>
          <w:rStyle w:val="ui-provider"/>
          <w:rFonts w:ascii="Arial" w:hAnsi="Arial" w:cs="Arial"/>
          <w:i/>
          <w:iCs/>
          <w:sz w:val="22"/>
          <w:szCs w:val="22"/>
        </w:rPr>
        <w:t>Faculty Manual</w:t>
      </w:r>
      <w:r w:rsidRPr="0049074C">
        <w:rPr>
          <w:rStyle w:val="ui-provider"/>
          <w:rFonts w:ascii="Arial" w:hAnsi="Arial" w:cs="Arial"/>
          <w:sz w:val="22"/>
          <w:szCs w:val="22"/>
        </w:rPr>
        <w:t xml:space="preserve"> can be found on the </w:t>
      </w:r>
      <w:commentRangeStart w:id="4"/>
      <w:r w:rsidR="002F1607" w:rsidRPr="0049074C">
        <w:fldChar w:fldCharType="begin"/>
      </w:r>
      <w:r w:rsidR="002F1607" w:rsidRPr="0049074C">
        <w:rPr>
          <w:rFonts w:ascii="Arial" w:hAnsi="Arial" w:cs="Arial"/>
        </w:rPr>
        <w:instrText xml:space="preserve"> HYPERLINK "https://facsen.wsu.edu/" \t "_blank" \o "https://facsen.wsu.edu/" </w:instrText>
      </w:r>
      <w:r w:rsidR="002F1607" w:rsidRPr="0049074C">
        <w:fldChar w:fldCharType="separate"/>
      </w:r>
      <w:r w:rsidRPr="0049074C">
        <w:rPr>
          <w:rStyle w:val="Hyperlink"/>
          <w:rFonts w:ascii="Arial" w:hAnsi="Arial" w:cs="Arial"/>
          <w:sz w:val="22"/>
          <w:szCs w:val="22"/>
        </w:rPr>
        <w:t>Faculty Senate website</w:t>
      </w:r>
      <w:r w:rsidR="002F1607" w:rsidRPr="0049074C">
        <w:rPr>
          <w:rStyle w:val="Hyperlink"/>
          <w:rFonts w:ascii="Arial" w:hAnsi="Arial" w:cs="Arial"/>
          <w:sz w:val="22"/>
          <w:szCs w:val="22"/>
        </w:rPr>
        <w:fldChar w:fldCharType="end"/>
      </w:r>
      <w:commentRangeEnd w:id="4"/>
      <w:r w:rsidR="0049074C">
        <w:rPr>
          <w:rStyle w:val="CommentReference"/>
        </w:rPr>
        <w:commentReference w:id="4"/>
      </w:r>
      <w:r w:rsidRPr="0049074C">
        <w:rPr>
          <w:rStyle w:val="ui-provider"/>
          <w:rFonts w:ascii="Arial" w:hAnsi="Arial" w:cs="Arial"/>
          <w:sz w:val="22"/>
          <w:szCs w:val="22"/>
        </w:rPr>
        <w:t>.</w:t>
      </w:r>
    </w:p>
    <w:p w14:paraId="624A1F95" w14:textId="77777777" w:rsidR="00AE507F" w:rsidRPr="0049074C" w:rsidRDefault="00AE507F" w:rsidP="00E94A4C">
      <w:pPr>
        <w:spacing w:line="276" w:lineRule="auto"/>
        <w:jc w:val="both"/>
        <w:rPr>
          <w:rFonts w:ascii="Arial" w:hAnsi="Arial" w:cs="Arial"/>
          <w:sz w:val="22"/>
          <w:szCs w:val="22"/>
        </w:rPr>
      </w:pPr>
    </w:p>
    <w:p w14:paraId="2978A0C3" w14:textId="04F26645" w:rsidR="00AE507F" w:rsidRPr="0049074C" w:rsidRDefault="00AE507F" w:rsidP="00E94A4C">
      <w:pPr>
        <w:spacing w:line="276" w:lineRule="auto"/>
        <w:jc w:val="both"/>
        <w:rPr>
          <w:rFonts w:ascii="Arial" w:hAnsi="Arial" w:cs="Arial"/>
          <w:sz w:val="22"/>
          <w:szCs w:val="22"/>
        </w:rPr>
      </w:pPr>
      <w:r w:rsidRPr="0049074C">
        <w:rPr>
          <w:rFonts w:ascii="Arial" w:hAnsi="Arial" w:cs="Arial"/>
          <w:sz w:val="22"/>
          <w:szCs w:val="22"/>
        </w:rPr>
        <w:t xml:space="preserve">The Washington State University Intellectual Property policy, which is included in the Faculty Manual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Faculty Manual, and further agree to execute promptly all assignments, waivers and other legal documents necessary to vest in the University or its assignee any and all rights to the intellectual property. </w:t>
      </w:r>
    </w:p>
    <w:p w14:paraId="20CE0B4D" w14:textId="77777777" w:rsidR="00212612" w:rsidRPr="0049074C" w:rsidRDefault="00212612" w:rsidP="00E94A4C">
      <w:pPr>
        <w:spacing w:line="276" w:lineRule="auto"/>
        <w:jc w:val="both"/>
        <w:rPr>
          <w:rFonts w:ascii="Arial" w:hAnsi="Arial" w:cs="Arial"/>
          <w:sz w:val="22"/>
          <w:szCs w:val="22"/>
        </w:rPr>
      </w:pPr>
    </w:p>
    <w:p w14:paraId="7C29E328" w14:textId="632AF68D" w:rsidR="0049074C" w:rsidRPr="003C3FD5" w:rsidRDefault="0049074C" w:rsidP="00E94A4C">
      <w:pPr>
        <w:spacing w:line="276" w:lineRule="auto"/>
        <w:jc w:val="both"/>
        <w:rPr>
          <w:rFonts w:ascii="Arial" w:hAnsi="Arial" w:cs="Arial"/>
          <w:sz w:val="22"/>
          <w:szCs w:val="22"/>
        </w:rPr>
      </w:pPr>
      <w:r w:rsidRPr="00B8550D">
        <w:rPr>
          <w:rFonts w:ascii="Arial" w:hAnsi="Arial" w:cs="Arial"/>
          <w:sz w:val="22"/>
          <w:szCs w:val="22"/>
        </w:rPr>
        <w:t xml:space="preserve">You are expected to complete required trainings </w:t>
      </w:r>
      <w:r w:rsidR="008A65B5" w:rsidRPr="008A65B5">
        <w:rPr>
          <w:rFonts w:ascii="Arial" w:hAnsi="Arial" w:cs="Arial"/>
          <w:sz w:val="22"/>
          <w:szCs w:val="22"/>
        </w:rPr>
        <w:t>within established deadlines</w:t>
      </w:r>
      <w:r w:rsidRPr="00B8550D">
        <w:rPr>
          <w:rFonts w:ascii="Arial" w:hAnsi="Arial" w:cs="Arial"/>
          <w:sz w:val="22"/>
          <w:szCs w:val="22"/>
        </w:rPr>
        <w:t xml:space="preserve">. Information about WSU-Required Training can be found on the </w:t>
      </w:r>
      <w:commentRangeStart w:id="5"/>
      <w:r>
        <w:rPr>
          <w:rFonts w:ascii="Arial" w:hAnsi="Arial" w:cs="Arial"/>
          <w:sz w:val="22"/>
          <w:szCs w:val="22"/>
        </w:rPr>
        <w:fldChar w:fldCharType="begin"/>
      </w:r>
      <w:r>
        <w:rPr>
          <w:rFonts w:ascii="Arial" w:hAnsi="Arial" w:cs="Arial"/>
          <w:sz w:val="22"/>
          <w:szCs w:val="22"/>
        </w:rPr>
        <w:instrText xml:space="preserve"> HYPERLINK "https://hrs.wsu.edu/training/new-employee-training/"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Human Resource Services Learning and Organizational Development</w:t>
      </w:r>
      <w:r>
        <w:rPr>
          <w:rFonts w:ascii="Arial" w:hAnsi="Arial" w:cs="Arial"/>
          <w:sz w:val="22"/>
          <w:szCs w:val="22"/>
        </w:rPr>
        <w:fldChar w:fldCharType="end"/>
      </w:r>
      <w:commentRangeEnd w:id="5"/>
      <w:r>
        <w:rPr>
          <w:rStyle w:val="CommentReference"/>
        </w:rPr>
        <w:commentReference w:id="5"/>
      </w:r>
      <w:r w:rsidRPr="00B8550D">
        <w:rPr>
          <w:rFonts w:ascii="Arial" w:hAnsi="Arial" w:cs="Arial"/>
          <w:sz w:val="22"/>
          <w:szCs w:val="22"/>
        </w:rPr>
        <w:t xml:space="preserve"> website and required courses will be assigned to you in </w:t>
      </w:r>
      <w:commentRangeStart w:id="6"/>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Percipio</w:t>
      </w:r>
      <w:r>
        <w:rPr>
          <w:rFonts w:ascii="Arial" w:hAnsi="Arial" w:cs="Arial"/>
          <w:sz w:val="22"/>
          <w:szCs w:val="22"/>
        </w:rPr>
        <w:fldChar w:fldCharType="end"/>
      </w:r>
      <w:commentRangeEnd w:id="6"/>
      <w:r>
        <w:rPr>
          <w:rStyle w:val="CommentReference"/>
        </w:rPr>
        <w:commentReference w:id="6"/>
      </w:r>
      <w:r w:rsidRPr="00B8550D">
        <w:rPr>
          <w:rFonts w:ascii="Arial" w:hAnsi="Arial" w:cs="Arial"/>
          <w:sz w:val="22"/>
          <w:szCs w:val="22"/>
        </w:rPr>
        <w:t xml:space="preserve">. Questions regarding training requirements may be directed to your supervisor or </w:t>
      </w:r>
      <w:hyperlink r:id="rId12" w:history="1">
        <w:r w:rsidRPr="00B8550D">
          <w:rPr>
            <w:rStyle w:val="Hyperlink"/>
            <w:rFonts w:ascii="Arial" w:hAnsi="Arial" w:cs="Arial"/>
            <w:sz w:val="22"/>
            <w:szCs w:val="22"/>
          </w:rPr>
          <w:t>hrstraining@wsu.edu</w:t>
        </w:r>
      </w:hyperlink>
      <w:r w:rsidRPr="00B8550D">
        <w:rPr>
          <w:rFonts w:ascii="Arial" w:hAnsi="Arial" w:cs="Arial"/>
          <w:sz w:val="22"/>
          <w:szCs w:val="22"/>
        </w:rPr>
        <w:t>.</w:t>
      </w:r>
      <w:r>
        <w:rPr>
          <w:rFonts w:ascii="Arial" w:hAnsi="Arial" w:cs="Arial"/>
          <w:sz w:val="22"/>
          <w:szCs w:val="22"/>
        </w:rPr>
        <w:t xml:space="preserve"> </w:t>
      </w:r>
      <w:commentRangeStart w:id="7"/>
      <w:r w:rsidRPr="003C3FD5">
        <w:rPr>
          <w:rFonts w:ascii="Arial" w:hAnsi="Arial" w:cs="Arial"/>
          <w:sz w:val="22"/>
          <w:szCs w:val="22"/>
        </w:rPr>
        <w:t xml:space="preserve">Pursuant to </w:t>
      </w:r>
      <w:commentRangeStart w:id="8"/>
      <w:r w:rsidRPr="003C3FD5">
        <w:rPr>
          <w:rFonts w:ascii="Times" w:hAnsi="Times"/>
          <w:szCs w:val="20"/>
        </w:rPr>
        <w:fldChar w:fldCharType="begin"/>
      </w:r>
      <w:r w:rsidRPr="003C3FD5">
        <w:rPr>
          <w:rFonts w:ascii="Arial" w:hAnsi="Arial" w:cs="Arial"/>
        </w:rPr>
        <w:instrText xml:space="preserve"> HYPERLINK "https://app.leg.wa.gov/RCW/default.aspx?cite=28B.112.080" </w:instrText>
      </w:r>
      <w:r w:rsidRPr="003C3FD5">
        <w:rPr>
          <w:rFonts w:ascii="Times" w:hAnsi="Times"/>
          <w:szCs w:val="20"/>
        </w:rPr>
      </w:r>
      <w:r w:rsidRPr="003C3FD5">
        <w:rPr>
          <w:rFonts w:ascii="Times" w:hAnsi="Times"/>
          <w:szCs w:val="20"/>
        </w:rPr>
        <w:fldChar w:fldCharType="separate"/>
      </w:r>
      <w:r w:rsidRPr="003C3FD5">
        <w:rPr>
          <w:rStyle w:val="Hyperlink"/>
          <w:rFonts w:ascii="Arial" w:hAnsi="Arial" w:cs="Arial"/>
          <w:sz w:val="22"/>
          <w:szCs w:val="22"/>
        </w:rPr>
        <w:t>RCW 28B.112.080</w:t>
      </w:r>
      <w:r w:rsidRPr="003C3FD5">
        <w:rPr>
          <w:rStyle w:val="Hyperlink"/>
          <w:rFonts w:ascii="Arial" w:hAnsi="Arial" w:cs="Arial"/>
          <w:sz w:val="22"/>
          <w:szCs w:val="22"/>
        </w:rPr>
        <w:fldChar w:fldCharType="end"/>
      </w:r>
      <w:commentRangeEnd w:id="8"/>
      <w:r>
        <w:rPr>
          <w:rStyle w:val="CommentReference"/>
        </w:rPr>
        <w:commentReference w:id="8"/>
      </w:r>
      <w:r w:rsidRPr="003C3FD5">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commentRangeEnd w:id="7"/>
      <w:r w:rsidRPr="003C3FD5">
        <w:rPr>
          <w:rStyle w:val="CommentReference"/>
          <w:rFonts w:ascii="Arial" w:hAnsi="Arial" w:cs="Arial"/>
          <w:sz w:val="22"/>
          <w:szCs w:val="22"/>
        </w:rPr>
        <w:commentReference w:id="7"/>
      </w:r>
    </w:p>
    <w:p w14:paraId="2FC7DCEE" w14:textId="77777777" w:rsidR="00123A97" w:rsidRPr="0049074C" w:rsidRDefault="00123A97" w:rsidP="00E94A4C">
      <w:pPr>
        <w:spacing w:line="276" w:lineRule="auto"/>
        <w:jc w:val="both"/>
        <w:rPr>
          <w:rFonts w:ascii="Arial" w:hAnsi="Arial" w:cs="Arial"/>
          <w:sz w:val="22"/>
          <w:szCs w:val="22"/>
        </w:rPr>
      </w:pPr>
    </w:p>
    <w:p w14:paraId="40CDD48B" w14:textId="09104B5B" w:rsidR="00517078" w:rsidRPr="00435055" w:rsidRDefault="00D80EF9" w:rsidP="00E94A4C">
      <w:pPr>
        <w:spacing w:line="276" w:lineRule="auto"/>
        <w:jc w:val="both"/>
        <w:rPr>
          <w:rFonts w:ascii="Arial" w:hAnsi="Arial" w:cs="Arial"/>
          <w:sz w:val="22"/>
          <w:szCs w:val="22"/>
        </w:rPr>
      </w:pPr>
      <w:r w:rsidRPr="00435055">
        <w:rPr>
          <w:rFonts w:ascii="Arial" w:hAnsi="Arial" w:cs="Arial"/>
          <w:sz w:val="22"/>
          <w:szCs w:val="22"/>
        </w:rPr>
        <w:t>Current</w:t>
      </w:r>
      <w:r w:rsidR="007457CE" w:rsidRPr="00435055">
        <w:rPr>
          <w:rFonts w:ascii="Arial" w:hAnsi="Arial" w:cs="Arial"/>
          <w:sz w:val="22"/>
          <w:szCs w:val="22"/>
        </w:rPr>
        <w:t xml:space="preserve"> u</w:t>
      </w:r>
      <w:r w:rsidRPr="00435055">
        <w:rPr>
          <w:rFonts w:ascii="Arial" w:hAnsi="Arial" w:cs="Arial"/>
          <w:sz w:val="22"/>
          <w:szCs w:val="22"/>
        </w:rPr>
        <w:t xml:space="preserve">niversity policy </w:t>
      </w:r>
      <w:r w:rsidR="008933FB" w:rsidRPr="00435055">
        <w:rPr>
          <w:rFonts w:ascii="Arial" w:hAnsi="Arial" w:cs="Arial"/>
          <w:sz w:val="22"/>
          <w:szCs w:val="22"/>
        </w:rPr>
        <w:t xml:space="preserve">allows faculty members to devote </w:t>
      </w:r>
      <w:r w:rsidRPr="00435055">
        <w:rPr>
          <w:rFonts w:ascii="Arial" w:hAnsi="Arial" w:cs="Arial"/>
          <w:sz w:val="22"/>
          <w:szCs w:val="22"/>
        </w:rPr>
        <w:t xml:space="preserve">the equivalent of </w:t>
      </w:r>
      <w:r w:rsidR="008933FB" w:rsidRPr="00435055">
        <w:rPr>
          <w:rFonts w:ascii="Arial" w:hAnsi="Arial" w:cs="Arial"/>
          <w:sz w:val="22"/>
          <w:szCs w:val="22"/>
        </w:rPr>
        <w:t>one day per week</w:t>
      </w:r>
      <w:r w:rsidRPr="00435055">
        <w:rPr>
          <w:rFonts w:ascii="Arial" w:hAnsi="Arial" w:cs="Arial"/>
          <w:sz w:val="22"/>
          <w:szCs w:val="22"/>
        </w:rPr>
        <w:t xml:space="preserve"> for each week worked</w:t>
      </w:r>
      <w:r w:rsidR="008933FB" w:rsidRPr="00435055">
        <w:rPr>
          <w:rFonts w:ascii="Arial" w:hAnsi="Arial" w:cs="Arial"/>
          <w:sz w:val="22"/>
          <w:szCs w:val="22"/>
        </w:rPr>
        <w:t xml:space="preserve"> to private consulting activities. </w:t>
      </w:r>
      <w:r w:rsidR="00517078" w:rsidRPr="00435055">
        <w:rPr>
          <w:rFonts w:ascii="Arial" w:hAnsi="Arial" w:cs="Arial"/>
          <w:sz w:val="22"/>
          <w:szCs w:val="22"/>
        </w:rPr>
        <w:t>Consulting must not interfere with the faculty member’s normal duties, must not cause a conflict of interest, and must be consistent with state law and university policy.  Consulting activities must be approved by, and disclosed promptly to, the department chair</w:t>
      </w:r>
      <w:r w:rsidR="00984E98" w:rsidRPr="00435055">
        <w:rPr>
          <w:rFonts w:ascii="Arial" w:hAnsi="Arial" w:cs="Arial"/>
          <w:sz w:val="22"/>
          <w:szCs w:val="22"/>
        </w:rPr>
        <w:t>/school chair</w:t>
      </w:r>
      <w:r w:rsidR="00517078" w:rsidRPr="00435055">
        <w:rPr>
          <w:rFonts w:ascii="Arial" w:hAnsi="Arial" w:cs="Arial"/>
          <w:sz w:val="22"/>
          <w:szCs w:val="22"/>
        </w:rPr>
        <w:t xml:space="preserve"> and reported annually, on a standard form, to the </w:t>
      </w:r>
      <w:r w:rsidR="007B5F12" w:rsidRPr="00435055">
        <w:rPr>
          <w:rFonts w:ascii="Arial" w:hAnsi="Arial" w:cs="Arial"/>
          <w:sz w:val="22"/>
          <w:szCs w:val="22"/>
        </w:rPr>
        <w:t>director/</w:t>
      </w:r>
      <w:r w:rsidR="00517078" w:rsidRPr="00435055">
        <w:rPr>
          <w:rFonts w:ascii="Arial" w:hAnsi="Arial" w:cs="Arial"/>
          <w:sz w:val="22"/>
          <w:szCs w:val="22"/>
        </w:rPr>
        <w:t>chair, dean and provost.</w:t>
      </w:r>
    </w:p>
    <w:p w14:paraId="31EFD282" w14:textId="77777777" w:rsidR="00883F33" w:rsidRPr="0049074C" w:rsidRDefault="00883F33" w:rsidP="00E94A4C">
      <w:pPr>
        <w:spacing w:line="276" w:lineRule="auto"/>
        <w:jc w:val="both"/>
        <w:rPr>
          <w:rFonts w:ascii="Arial" w:hAnsi="Arial" w:cs="Arial"/>
          <w:sz w:val="22"/>
          <w:szCs w:val="22"/>
        </w:rPr>
      </w:pPr>
    </w:p>
    <w:p w14:paraId="7AD3EC14" w14:textId="77777777" w:rsidR="0075594D" w:rsidRPr="002906FB" w:rsidRDefault="0075594D" w:rsidP="00E94A4C">
      <w:pPr>
        <w:spacing w:line="276" w:lineRule="auto"/>
        <w:jc w:val="both"/>
        <w:rPr>
          <w:rFonts w:ascii="Arial" w:hAnsi="Arial" w:cs="Arial"/>
          <w:sz w:val="22"/>
          <w:szCs w:val="22"/>
        </w:rPr>
      </w:pPr>
      <w:r w:rsidRPr="002906FB">
        <w:rPr>
          <w:rFonts w:ascii="Arial" w:hAnsi="Arial" w:cs="Arial"/>
          <w:sz w:val="22"/>
          <w:szCs w:val="22"/>
        </w:rPr>
        <w:lastRenderedPageBreak/>
        <w:t>To assist you in making your transition to the University, you are strongly encouraged to attend New Faculty Orientation.  This year’s Virtual Orientation will be held on August 16, [</w:t>
      </w:r>
      <w:r w:rsidRPr="002906FB">
        <w:rPr>
          <w:rFonts w:ascii="Arial" w:hAnsi="Arial" w:cs="Arial"/>
          <w:sz w:val="22"/>
          <w:szCs w:val="22"/>
          <w:highlight w:val="yellow"/>
        </w:rPr>
        <w:t>YEAR</w:t>
      </w:r>
      <w:r w:rsidRPr="002906FB">
        <w:rPr>
          <w:rFonts w:ascii="Arial" w:hAnsi="Arial" w:cs="Arial"/>
          <w:sz w:val="22"/>
          <w:szCs w:val="22"/>
        </w:rPr>
        <w:t>].  Please contact your [</w:t>
      </w:r>
      <w:r>
        <w:rPr>
          <w:rFonts w:ascii="Arial" w:hAnsi="Arial" w:cs="Arial"/>
          <w:sz w:val="22"/>
          <w:szCs w:val="22"/>
          <w:highlight w:val="yellow"/>
        </w:rPr>
        <w:t>Dean</w:t>
      </w:r>
      <w:r w:rsidRPr="002906FB">
        <w:rPr>
          <w:rFonts w:ascii="Arial" w:hAnsi="Arial" w:cs="Arial"/>
          <w:sz w:val="22"/>
          <w:szCs w:val="22"/>
          <w:highlight w:val="yellow"/>
        </w:rPr>
        <w:t>/</w:t>
      </w:r>
      <w:r>
        <w:rPr>
          <w:rFonts w:ascii="Arial" w:hAnsi="Arial" w:cs="Arial"/>
          <w:sz w:val="22"/>
          <w:szCs w:val="22"/>
          <w:highlight w:val="yellow"/>
        </w:rPr>
        <w:t>Campus A</w:t>
      </w:r>
      <w:r w:rsidRPr="002906FB">
        <w:rPr>
          <w:rFonts w:ascii="Arial" w:hAnsi="Arial" w:cs="Arial"/>
          <w:sz w:val="22"/>
          <w:szCs w:val="22"/>
          <w:highlight w:val="yellow"/>
        </w:rPr>
        <w:t xml:space="preserve">cademic </w:t>
      </w:r>
      <w:r>
        <w:rPr>
          <w:rFonts w:ascii="Arial" w:hAnsi="Arial" w:cs="Arial"/>
          <w:sz w:val="22"/>
          <w:szCs w:val="22"/>
          <w:highlight w:val="yellow"/>
        </w:rPr>
        <w:t>D</w:t>
      </w:r>
      <w:r w:rsidRPr="002906FB">
        <w:rPr>
          <w:rFonts w:ascii="Arial" w:hAnsi="Arial" w:cs="Arial"/>
          <w:sz w:val="22"/>
          <w:szCs w:val="22"/>
          <w:highlight w:val="yellow"/>
        </w:rPr>
        <w:t>irector</w:t>
      </w:r>
      <w:r w:rsidRPr="002906FB">
        <w:rPr>
          <w:rFonts w:ascii="Arial" w:hAnsi="Arial" w:cs="Arial"/>
          <w:sz w:val="22"/>
          <w:szCs w:val="22"/>
        </w:rPr>
        <w:t>] for details of the schedule.</w:t>
      </w:r>
    </w:p>
    <w:p w14:paraId="69C1FA04" w14:textId="3F9CCFC7" w:rsidR="00AE507F" w:rsidRPr="0049074C" w:rsidRDefault="0049074C" w:rsidP="00E94A4C">
      <w:pPr>
        <w:pStyle w:val="NormalWeb"/>
        <w:spacing w:after="0" w:line="276" w:lineRule="auto"/>
        <w:jc w:val="both"/>
        <w:rPr>
          <w:rFonts w:ascii="Arial" w:hAnsi="Arial" w:cs="Arial"/>
          <w:sz w:val="22"/>
          <w:szCs w:val="22"/>
        </w:rPr>
      </w:pPr>
      <w:r w:rsidRPr="00EB0B37">
        <w:rPr>
          <w:rFonts w:ascii="Arial" w:hAnsi="Arial" w:cs="Arial"/>
          <w:sz w:val="22"/>
          <w:szCs w:val="22"/>
        </w:rPr>
        <w:t xml:space="preserve">Human Resource Services (HRS) offers online New Employee Orientation and Employee Retirement Orientation sessions for new faculty members. Once your hire has been fully processed in Workday, you will have access to Percipio, WSU’s Learning Management System.  You are encouraged to attend campus specific orientation; registration for campus specific orientation can be found in the New Employee Channel in Percipio once your access is granted. Percipio can be accessed at </w:t>
      </w:r>
      <w:commentRangeStart w:id="9"/>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EB0B37">
        <w:rPr>
          <w:rStyle w:val="Hyperlink"/>
          <w:rFonts w:ascii="Arial" w:hAnsi="Arial" w:cs="Arial"/>
          <w:sz w:val="22"/>
          <w:szCs w:val="22"/>
        </w:rPr>
        <w:t>wsu.percipio.com</w:t>
      </w:r>
      <w:r>
        <w:rPr>
          <w:rFonts w:ascii="Arial" w:hAnsi="Arial" w:cs="Arial"/>
          <w:sz w:val="22"/>
          <w:szCs w:val="22"/>
        </w:rPr>
        <w:fldChar w:fldCharType="end"/>
      </w:r>
      <w:commentRangeEnd w:id="9"/>
      <w:r>
        <w:rPr>
          <w:rStyle w:val="CommentReference"/>
          <w:rFonts w:ascii="Times" w:eastAsia="Times" w:hAnsi="Times"/>
        </w:rPr>
        <w:commentReference w:id="9"/>
      </w:r>
      <w:r w:rsidRPr="00EB0B37">
        <w:rPr>
          <w:rFonts w:ascii="Arial" w:hAnsi="Arial" w:cs="Arial"/>
          <w:sz w:val="22"/>
          <w:szCs w:val="22"/>
        </w:rPr>
        <w:t>. Once you have logged in, you will be able to access the New Employee Channel where WSU System New Employee Orientation, Benefits Orientation and Employee Retirement Orientation reside.</w:t>
      </w:r>
    </w:p>
    <w:p w14:paraId="51A15002" w14:textId="54B5E92A" w:rsidR="00AE507F" w:rsidRPr="0049074C" w:rsidRDefault="00AE507F" w:rsidP="00E94A4C">
      <w:pPr>
        <w:pStyle w:val="NormalWeb"/>
        <w:spacing w:before="0" w:beforeAutospacing="0" w:after="0" w:afterAutospacing="0" w:line="276" w:lineRule="auto"/>
        <w:jc w:val="both"/>
        <w:rPr>
          <w:rFonts w:ascii="Arial" w:hAnsi="Arial" w:cs="Arial"/>
          <w:sz w:val="22"/>
          <w:szCs w:val="22"/>
        </w:rPr>
      </w:pPr>
      <w:r w:rsidRPr="0049074C">
        <w:rPr>
          <w:rFonts w:ascii="Arial" w:hAnsi="Arial" w:cs="Arial"/>
          <w:sz w:val="22"/>
          <w:szCs w:val="22"/>
        </w:rPr>
        <w:t>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w:t>
      </w:r>
      <w:r w:rsidR="0049074C" w:rsidRPr="0049074C">
        <w:t xml:space="preserve"> </w:t>
      </w:r>
      <w:commentRangeStart w:id="10"/>
      <w:r w:rsidR="0049074C" w:rsidRPr="003C3FD5">
        <w:fldChar w:fldCharType="begin"/>
      </w:r>
      <w:r w:rsidR="0049074C" w:rsidRPr="003C3FD5">
        <w:rPr>
          <w:rFonts w:ascii="Arial" w:hAnsi="Arial" w:cs="Arial"/>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49074C" w:rsidRPr="003C3FD5">
        <w:fldChar w:fldCharType="separate"/>
      </w:r>
      <w:r w:rsidR="0049074C" w:rsidRPr="003C3FD5">
        <w:rPr>
          <w:rStyle w:val="Hyperlink"/>
          <w:rFonts w:ascii="Arial" w:hAnsi="Arial" w:cs="Arial"/>
          <w:sz w:val="22"/>
          <w:szCs w:val="22"/>
        </w:rPr>
        <w:t>New Employee Benefits</w:t>
      </w:r>
      <w:r w:rsidR="0049074C" w:rsidRPr="003C3FD5">
        <w:rPr>
          <w:rStyle w:val="Hyperlink"/>
          <w:rFonts w:ascii="Arial" w:hAnsi="Arial" w:cs="Arial"/>
          <w:sz w:val="22"/>
          <w:szCs w:val="22"/>
        </w:rPr>
        <w:fldChar w:fldCharType="end"/>
      </w:r>
      <w:commentRangeEnd w:id="10"/>
      <w:r w:rsidR="0049074C">
        <w:rPr>
          <w:rStyle w:val="CommentReference"/>
          <w:rFonts w:ascii="Times" w:eastAsia="Times" w:hAnsi="Times"/>
        </w:rPr>
        <w:commentReference w:id="10"/>
      </w:r>
    </w:p>
    <w:p w14:paraId="0ACC6E31" w14:textId="77777777" w:rsidR="00AE507F" w:rsidRPr="0049074C" w:rsidRDefault="00AE507F" w:rsidP="00E94A4C">
      <w:pPr>
        <w:spacing w:line="276" w:lineRule="auto"/>
        <w:jc w:val="both"/>
        <w:rPr>
          <w:rFonts w:ascii="Arial" w:hAnsi="Arial" w:cs="Arial"/>
          <w:sz w:val="22"/>
          <w:szCs w:val="22"/>
        </w:rPr>
      </w:pPr>
    </w:p>
    <w:p w14:paraId="379E83FE" w14:textId="77777777" w:rsidR="00917162" w:rsidRPr="00D46C62" w:rsidRDefault="00917162" w:rsidP="00917162">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1"/>
      <w:r w:rsidRPr="00D46C62">
        <w:rPr>
          <w:rFonts w:ascii="Arial" w:hAnsi="Arial" w:cs="Arial"/>
          <w:sz w:val="22"/>
          <w:szCs w:val="22"/>
        </w:rPr>
        <w:t xml:space="preserve">WSU Compliance and Civil Rights </w:t>
      </w:r>
      <w:commentRangeEnd w:id="11"/>
      <w:r>
        <w:rPr>
          <w:rStyle w:val="CommentReference"/>
        </w:rPr>
        <w:commentReference w:id="11"/>
      </w:r>
      <w:r w:rsidRPr="00D46C62">
        <w:rPr>
          <w:rFonts w:ascii="Arial" w:hAnsi="Arial" w:cs="Arial"/>
          <w:sz w:val="22"/>
          <w:szCs w:val="22"/>
        </w:rPr>
        <w:t>website for more information. You will be given the opportunity to provide demographic data when performing Onboarding tasks within Workday.</w:t>
      </w:r>
    </w:p>
    <w:p w14:paraId="6D2CF0B9" w14:textId="10A15B93" w:rsidR="008C2089" w:rsidRPr="0049074C" w:rsidRDefault="008C2089" w:rsidP="00E94A4C">
      <w:pPr>
        <w:spacing w:line="276" w:lineRule="auto"/>
        <w:jc w:val="both"/>
        <w:rPr>
          <w:rFonts w:ascii="Arial" w:hAnsi="Arial" w:cs="Arial"/>
          <w:sz w:val="22"/>
          <w:szCs w:val="22"/>
        </w:rPr>
      </w:pPr>
    </w:p>
    <w:p w14:paraId="228C6E48" w14:textId="1F6CFEC7" w:rsidR="00AE507F" w:rsidRPr="0049074C" w:rsidRDefault="0015721E" w:rsidP="00E94A4C">
      <w:pPr>
        <w:spacing w:line="276" w:lineRule="auto"/>
        <w:jc w:val="both"/>
        <w:rPr>
          <w:rFonts w:ascii="Arial" w:hAnsi="Arial" w:cs="Arial"/>
          <w:sz w:val="22"/>
          <w:szCs w:val="22"/>
        </w:rPr>
      </w:pPr>
      <w:r w:rsidRPr="0049074C">
        <w:rPr>
          <w:rFonts w:ascii="Arial" w:hAnsi="Arial" w:cs="Arial"/>
          <w:sz w:val="22"/>
          <w:szCs w:val="22"/>
        </w:rPr>
        <w:t xml:space="preserve">The faculty of the </w:t>
      </w:r>
      <w:r w:rsidR="00E75954" w:rsidRPr="0049074C">
        <w:rPr>
          <w:rFonts w:ascii="Arial" w:hAnsi="Arial" w:cs="Arial"/>
          <w:sz w:val="22"/>
          <w:szCs w:val="22"/>
        </w:rPr>
        <w:t>[</w:t>
      </w:r>
      <w:r w:rsidR="00984E98" w:rsidRPr="0049074C">
        <w:rPr>
          <w:rFonts w:ascii="Arial" w:hAnsi="Arial" w:cs="Arial"/>
          <w:sz w:val="22"/>
          <w:szCs w:val="22"/>
          <w:highlight w:val="yellow"/>
        </w:rPr>
        <w:t>Department/School</w:t>
      </w:r>
      <w:r w:rsidRPr="0049074C">
        <w:rPr>
          <w:rFonts w:ascii="Arial" w:hAnsi="Arial" w:cs="Arial"/>
          <w:sz w:val="22"/>
          <w:szCs w:val="22"/>
        </w:rPr>
        <w:t xml:space="preserve"> </w:t>
      </w:r>
      <w:r w:rsidR="0069695E" w:rsidRPr="0049074C">
        <w:rPr>
          <w:rFonts w:ascii="Arial" w:hAnsi="Arial" w:cs="Arial"/>
          <w:sz w:val="22"/>
          <w:szCs w:val="22"/>
          <w:highlight w:val="yellow"/>
        </w:rPr>
        <w:t>name</w:t>
      </w:r>
      <w:r w:rsidR="0069695E" w:rsidRPr="0049074C">
        <w:rPr>
          <w:rFonts w:ascii="Arial" w:hAnsi="Arial" w:cs="Arial"/>
          <w:sz w:val="22"/>
          <w:szCs w:val="22"/>
        </w:rPr>
        <w:t xml:space="preserve">] </w:t>
      </w:r>
      <w:r w:rsidRPr="0049074C">
        <w:rPr>
          <w:rFonts w:ascii="Arial" w:hAnsi="Arial" w:cs="Arial"/>
          <w:sz w:val="22"/>
          <w:szCs w:val="22"/>
        </w:rPr>
        <w:t>are delighted you have chosen to pursue your career</w:t>
      </w:r>
      <w:r w:rsidR="005463E2" w:rsidRPr="0049074C">
        <w:rPr>
          <w:rFonts w:ascii="Arial" w:hAnsi="Arial" w:cs="Arial"/>
          <w:sz w:val="22"/>
          <w:szCs w:val="22"/>
        </w:rPr>
        <w:t xml:space="preserve"> at Washington State University</w:t>
      </w:r>
      <w:r w:rsidRPr="0049074C">
        <w:rPr>
          <w:rFonts w:ascii="Arial" w:hAnsi="Arial" w:cs="Arial"/>
          <w:sz w:val="22"/>
          <w:szCs w:val="22"/>
        </w:rPr>
        <w:t>.  Please notify us of your decision by returning a signed copy of th</w:t>
      </w:r>
      <w:r w:rsidR="005463E2" w:rsidRPr="0049074C">
        <w:rPr>
          <w:rFonts w:ascii="Arial" w:hAnsi="Arial" w:cs="Arial"/>
          <w:sz w:val="22"/>
          <w:szCs w:val="22"/>
        </w:rPr>
        <w:t>is offer letter by [</w:t>
      </w:r>
      <w:r w:rsidR="005463E2" w:rsidRPr="0049074C">
        <w:rPr>
          <w:rFonts w:ascii="Arial" w:hAnsi="Arial" w:cs="Arial"/>
          <w:sz w:val="22"/>
          <w:szCs w:val="22"/>
          <w:highlight w:val="yellow"/>
        </w:rPr>
        <w:t>date</w:t>
      </w:r>
      <w:r w:rsidR="005463E2" w:rsidRPr="0049074C">
        <w:rPr>
          <w:rFonts w:ascii="Arial" w:hAnsi="Arial" w:cs="Arial"/>
          <w:sz w:val="22"/>
          <w:szCs w:val="22"/>
        </w:rPr>
        <w:t>] to [</w:t>
      </w:r>
      <w:r w:rsidR="005463E2" w:rsidRPr="0049074C">
        <w:rPr>
          <w:rFonts w:ascii="Arial" w:hAnsi="Arial" w:cs="Arial"/>
          <w:sz w:val="22"/>
          <w:szCs w:val="22"/>
          <w:highlight w:val="yellow"/>
        </w:rPr>
        <w:t>recipient</w:t>
      </w:r>
      <w:r w:rsidR="00806256" w:rsidRPr="0049074C">
        <w:rPr>
          <w:rFonts w:ascii="Arial" w:hAnsi="Arial" w:cs="Arial"/>
          <w:sz w:val="22"/>
          <w:szCs w:val="22"/>
          <w:highlight w:val="yellow"/>
        </w:rPr>
        <w:t>, recipient title,</w:t>
      </w:r>
      <w:r w:rsidR="005463E2" w:rsidRPr="0049074C">
        <w:rPr>
          <w:rFonts w:ascii="Arial" w:hAnsi="Arial" w:cs="Arial"/>
          <w:sz w:val="22"/>
          <w:szCs w:val="22"/>
          <w:highlight w:val="yellow"/>
        </w:rPr>
        <w:t xml:space="preserve"> and recipients address</w:t>
      </w:r>
      <w:r w:rsidR="00BE4E9A" w:rsidRPr="0049074C">
        <w:rPr>
          <w:rFonts w:ascii="Arial" w:hAnsi="Arial" w:cs="Arial"/>
          <w:sz w:val="22"/>
          <w:szCs w:val="22"/>
          <w:highlight w:val="yellow"/>
        </w:rPr>
        <w:t>/email address</w:t>
      </w:r>
      <w:r w:rsidR="005463E2" w:rsidRPr="0049074C">
        <w:rPr>
          <w:rFonts w:ascii="Arial" w:hAnsi="Arial" w:cs="Arial"/>
          <w:sz w:val="22"/>
          <w:szCs w:val="22"/>
        </w:rPr>
        <w:t xml:space="preserve">]. </w:t>
      </w:r>
      <w:r w:rsidR="00AE507F" w:rsidRPr="0049074C">
        <w:rPr>
          <w:rFonts w:ascii="Arial" w:hAnsi="Arial" w:cs="Arial"/>
          <w:sz w:val="22"/>
          <w:szCs w:val="22"/>
        </w:rPr>
        <w:t xml:space="preserve">We need your original acceptance to place in the permanent university records and to approve your name for the university payroll. A reply is requested at your earliest convenience. Please retain a copy of the letter for your records. </w:t>
      </w:r>
    </w:p>
    <w:p w14:paraId="747D9F5F" w14:textId="79AEDAFF" w:rsidR="00871523" w:rsidRPr="0049074C" w:rsidRDefault="00871523" w:rsidP="00E94A4C">
      <w:pPr>
        <w:pStyle w:val="BodyText2"/>
        <w:spacing w:line="276" w:lineRule="auto"/>
        <w:jc w:val="both"/>
        <w:rPr>
          <w:rFonts w:ascii="Arial" w:hAnsi="Arial" w:cs="Arial"/>
          <w:sz w:val="22"/>
          <w:szCs w:val="22"/>
        </w:rPr>
      </w:pPr>
    </w:p>
    <w:p w14:paraId="44147311" w14:textId="4E041449" w:rsidR="00871523" w:rsidRPr="0049074C" w:rsidRDefault="00871523" w:rsidP="00E94A4C">
      <w:pPr>
        <w:pStyle w:val="BodyText2"/>
        <w:spacing w:line="276" w:lineRule="auto"/>
        <w:jc w:val="both"/>
        <w:rPr>
          <w:rFonts w:ascii="Arial" w:hAnsi="Arial" w:cs="Arial"/>
          <w:sz w:val="22"/>
          <w:szCs w:val="22"/>
        </w:rPr>
      </w:pPr>
      <w:r w:rsidRPr="0049074C">
        <w:rPr>
          <w:rFonts w:ascii="Arial" w:hAnsi="Arial" w:cs="Arial"/>
          <w:sz w:val="22"/>
          <w:szCs w:val="22"/>
        </w:rPr>
        <w:t xml:space="preserve">Once the offer is accepted, </w:t>
      </w:r>
      <w:r w:rsidRPr="0049074C">
        <w:rPr>
          <w:rFonts w:ascii="Arial" w:hAnsi="Arial" w:cs="Arial"/>
          <w:sz w:val="22"/>
          <w:szCs w:val="22"/>
          <w:highlight w:val="yellow"/>
        </w:rPr>
        <w:t>NAME</w:t>
      </w:r>
      <w:r w:rsidRPr="0049074C">
        <w:rPr>
          <w:rFonts w:ascii="Arial" w:hAnsi="Arial" w:cs="Arial"/>
          <w:sz w:val="22"/>
          <w:szCs w:val="22"/>
        </w:rPr>
        <w:t xml:space="preserve"> (HR Partner/admin manager) will be contacting you via phone to obtain personal identifying information in order to complete the hire process.</w:t>
      </w:r>
    </w:p>
    <w:p w14:paraId="2085C593" w14:textId="77777777" w:rsidR="0015721E" w:rsidRPr="0049074C" w:rsidRDefault="0015721E" w:rsidP="00E94A4C">
      <w:pPr>
        <w:tabs>
          <w:tab w:val="right" w:pos="1086"/>
        </w:tabs>
        <w:jc w:val="both"/>
        <w:rPr>
          <w:rFonts w:ascii="Arial" w:hAnsi="Arial" w:cs="Arial"/>
          <w:sz w:val="22"/>
          <w:szCs w:val="22"/>
        </w:rPr>
      </w:pPr>
    </w:p>
    <w:p w14:paraId="650626BA" w14:textId="5A8CB9CC" w:rsidR="0015721E" w:rsidRPr="0049074C" w:rsidRDefault="0015721E" w:rsidP="00E94A4C">
      <w:pPr>
        <w:tabs>
          <w:tab w:val="right" w:pos="1086"/>
        </w:tabs>
        <w:jc w:val="both"/>
        <w:rPr>
          <w:rFonts w:ascii="Arial" w:hAnsi="Arial" w:cs="Arial"/>
          <w:sz w:val="22"/>
          <w:szCs w:val="22"/>
        </w:rPr>
      </w:pPr>
      <w:r w:rsidRPr="0049074C">
        <w:rPr>
          <w:rFonts w:ascii="Arial" w:hAnsi="Arial" w:cs="Arial"/>
          <w:sz w:val="22"/>
          <w:szCs w:val="22"/>
        </w:rPr>
        <w:t>Sincerely,</w:t>
      </w:r>
    </w:p>
    <w:p w14:paraId="63C0AA9D" w14:textId="715E2B43" w:rsidR="00774E73" w:rsidRPr="0049074C" w:rsidRDefault="00774E73" w:rsidP="00E94A4C">
      <w:pPr>
        <w:tabs>
          <w:tab w:val="right" w:pos="3960"/>
          <w:tab w:val="left" w:pos="4320"/>
          <w:tab w:val="right" w:pos="8640"/>
        </w:tabs>
        <w:jc w:val="both"/>
        <w:rPr>
          <w:rFonts w:ascii="Arial" w:hAnsi="Arial" w:cs="Arial"/>
          <w:sz w:val="22"/>
          <w:szCs w:val="22"/>
        </w:rPr>
      </w:pPr>
    </w:p>
    <w:p w14:paraId="44AEAE90" w14:textId="7C6BA2A6" w:rsidR="00774E73" w:rsidRPr="0049074C" w:rsidRDefault="00774E73" w:rsidP="00E94A4C">
      <w:pPr>
        <w:tabs>
          <w:tab w:val="right" w:pos="3960"/>
          <w:tab w:val="left" w:pos="4320"/>
          <w:tab w:val="right" w:pos="8640"/>
        </w:tabs>
        <w:jc w:val="both"/>
        <w:rPr>
          <w:rFonts w:ascii="Arial" w:hAnsi="Arial" w:cs="Arial"/>
          <w:sz w:val="22"/>
          <w:szCs w:val="22"/>
        </w:rPr>
      </w:pPr>
    </w:p>
    <w:p w14:paraId="484BC06D" w14:textId="1D21F4D5" w:rsidR="00774E73" w:rsidRPr="0049074C" w:rsidRDefault="00774E73" w:rsidP="00E94A4C">
      <w:pPr>
        <w:tabs>
          <w:tab w:val="right" w:pos="3960"/>
          <w:tab w:val="left" w:pos="4320"/>
          <w:tab w:val="right" w:pos="8640"/>
        </w:tabs>
        <w:jc w:val="both"/>
        <w:rPr>
          <w:rFonts w:ascii="Arial" w:hAnsi="Arial" w:cs="Arial"/>
          <w:sz w:val="22"/>
          <w:szCs w:val="22"/>
        </w:rPr>
      </w:pPr>
    </w:p>
    <w:p w14:paraId="3ABA640C" w14:textId="0064B225" w:rsidR="00774E73" w:rsidRPr="0049074C" w:rsidRDefault="00774E73" w:rsidP="00E94A4C">
      <w:pPr>
        <w:tabs>
          <w:tab w:val="right" w:pos="3960"/>
          <w:tab w:val="left" w:pos="4320"/>
          <w:tab w:val="right" w:pos="8640"/>
        </w:tabs>
        <w:jc w:val="both"/>
        <w:rPr>
          <w:rFonts w:ascii="Arial" w:hAnsi="Arial" w:cs="Arial"/>
          <w:sz w:val="22"/>
          <w:szCs w:val="22"/>
          <w:u w:val="single"/>
        </w:rPr>
      </w:pPr>
      <w:r w:rsidRPr="0049074C">
        <w:rPr>
          <w:rFonts w:ascii="Arial" w:hAnsi="Arial" w:cs="Arial"/>
          <w:sz w:val="22"/>
          <w:szCs w:val="22"/>
          <w:u w:val="single"/>
        </w:rPr>
        <w:tab/>
      </w:r>
      <w:r w:rsidRPr="0049074C">
        <w:rPr>
          <w:rFonts w:ascii="Arial" w:hAnsi="Arial" w:cs="Arial"/>
          <w:sz w:val="22"/>
          <w:szCs w:val="22"/>
        </w:rPr>
        <w:tab/>
      </w:r>
      <w:r w:rsidRPr="0049074C">
        <w:rPr>
          <w:rFonts w:ascii="Arial" w:hAnsi="Arial" w:cs="Arial"/>
          <w:sz w:val="22"/>
          <w:szCs w:val="22"/>
          <w:u w:val="single"/>
        </w:rPr>
        <w:tab/>
      </w:r>
    </w:p>
    <w:p w14:paraId="1FC5033A" w14:textId="30981B5F" w:rsidR="00E303FB" w:rsidRPr="0049074C" w:rsidRDefault="005463E2" w:rsidP="00E94A4C">
      <w:pPr>
        <w:tabs>
          <w:tab w:val="right" w:pos="3960"/>
          <w:tab w:val="left" w:pos="4320"/>
          <w:tab w:val="right" w:pos="8640"/>
        </w:tabs>
        <w:jc w:val="both"/>
        <w:rPr>
          <w:rFonts w:ascii="Arial" w:hAnsi="Arial" w:cs="Arial"/>
          <w:sz w:val="22"/>
          <w:szCs w:val="22"/>
        </w:rPr>
      </w:pPr>
      <w:r w:rsidRPr="0049074C">
        <w:rPr>
          <w:rFonts w:ascii="Arial" w:hAnsi="Arial" w:cs="Arial"/>
          <w:sz w:val="22"/>
          <w:szCs w:val="22"/>
        </w:rPr>
        <w:t>[</w:t>
      </w:r>
      <w:r w:rsidR="00E303FB" w:rsidRPr="0049074C">
        <w:rPr>
          <w:rFonts w:ascii="Arial" w:hAnsi="Arial" w:cs="Arial"/>
          <w:sz w:val="22"/>
          <w:szCs w:val="22"/>
          <w:highlight w:val="yellow"/>
        </w:rPr>
        <w:t>Name</w:t>
      </w:r>
      <w:r w:rsidR="00E303FB" w:rsidRPr="0049074C">
        <w:rPr>
          <w:rFonts w:ascii="Arial" w:hAnsi="Arial" w:cs="Arial"/>
          <w:sz w:val="22"/>
          <w:szCs w:val="22"/>
        </w:rPr>
        <w:t>]</w:t>
      </w:r>
      <w:r w:rsidR="00ED771C" w:rsidRPr="0049074C">
        <w:rPr>
          <w:rFonts w:ascii="Arial" w:hAnsi="Arial" w:cs="Arial"/>
          <w:sz w:val="22"/>
          <w:szCs w:val="22"/>
        </w:rPr>
        <w:t>, Chair</w:t>
      </w:r>
      <w:r w:rsidR="00984E98" w:rsidRPr="0049074C">
        <w:rPr>
          <w:rFonts w:ascii="Arial" w:hAnsi="Arial" w:cs="Arial"/>
          <w:sz w:val="22"/>
          <w:szCs w:val="22"/>
        </w:rPr>
        <w:t>/Director</w:t>
      </w:r>
      <w:r w:rsidR="00E303FB" w:rsidRPr="0049074C">
        <w:rPr>
          <w:rFonts w:ascii="Arial" w:hAnsi="Arial" w:cs="Arial"/>
          <w:sz w:val="22"/>
          <w:szCs w:val="22"/>
        </w:rPr>
        <w:t xml:space="preserve">            </w:t>
      </w:r>
      <w:r w:rsidR="006554B6" w:rsidRPr="0049074C">
        <w:rPr>
          <w:rFonts w:ascii="Arial" w:hAnsi="Arial" w:cs="Arial"/>
          <w:sz w:val="22"/>
          <w:szCs w:val="22"/>
        </w:rPr>
        <w:t xml:space="preserve">                 </w:t>
      </w:r>
      <w:r w:rsidR="00774E73" w:rsidRPr="0049074C">
        <w:rPr>
          <w:rFonts w:ascii="Arial" w:hAnsi="Arial" w:cs="Arial"/>
          <w:sz w:val="22"/>
          <w:szCs w:val="22"/>
        </w:rPr>
        <w:tab/>
      </w:r>
      <w:r w:rsidR="00774E73" w:rsidRPr="0049074C">
        <w:rPr>
          <w:rFonts w:ascii="Arial" w:hAnsi="Arial" w:cs="Arial"/>
          <w:sz w:val="22"/>
          <w:szCs w:val="22"/>
        </w:rPr>
        <w:tab/>
      </w:r>
      <w:r w:rsidR="00E303FB" w:rsidRPr="0049074C">
        <w:rPr>
          <w:rFonts w:ascii="Arial" w:hAnsi="Arial" w:cs="Arial"/>
          <w:sz w:val="22"/>
          <w:szCs w:val="22"/>
        </w:rPr>
        <w:t>[</w:t>
      </w:r>
      <w:r w:rsidR="00E303FB" w:rsidRPr="0049074C">
        <w:rPr>
          <w:rFonts w:ascii="Arial" w:hAnsi="Arial" w:cs="Arial"/>
          <w:sz w:val="22"/>
          <w:szCs w:val="22"/>
          <w:highlight w:val="yellow"/>
        </w:rPr>
        <w:t>Name</w:t>
      </w:r>
      <w:r w:rsidR="00E303FB" w:rsidRPr="0049074C">
        <w:rPr>
          <w:rFonts w:ascii="Arial" w:hAnsi="Arial" w:cs="Arial"/>
          <w:sz w:val="22"/>
          <w:szCs w:val="22"/>
        </w:rPr>
        <w:t>]</w:t>
      </w:r>
      <w:r w:rsidR="00ED771C" w:rsidRPr="0049074C">
        <w:rPr>
          <w:rFonts w:ascii="Arial" w:hAnsi="Arial" w:cs="Arial"/>
          <w:sz w:val="22"/>
          <w:szCs w:val="22"/>
        </w:rPr>
        <w:t>, Title</w:t>
      </w:r>
    </w:p>
    <w:p w14:paraId="64199DDD" w14:textId="7A69768F" w:rsidR="005463E2" w:rsidRPr="0049074C" w:rsidRDefault="00984E98" w:rsidP="00E94A4C">
      <w:pPr>
        <w:tabs>
          <w:tab w:val="right" w:pos="3960"/>
          <w:tab w:val="left" w:pos="4320"/>
          <w:tab w:val="right" w:pos="8640"/>
        </w:tabs>
        <w:jc w:val="both"/>
        <w:rPr>
          <w:rFonts w:ascii="Arial" w:hAnsi="Arial" w:cs="Arial"/>
          <w:sz w:val="22"/>
          <w:szCs w:val="22"/>
        </w:rPr>
      </w:pPr>
      <w:r w:rsidRPr="0049074C">
        <w:rPr>
          <w:rFonts w:ascii="Arial" w:hAnsi="Arial" w:cs="Arial"/>
          <w:sz w:val="22"/>
          <w:szCs w:val="22"/>
        </w:rPr>
        <w:t>Department/School</w:t>
      </w:r>
      <w:r w:rsidR="00BB6512" w:rsidRPr="0049074C">
        <w:rPr>
          <w:rFonts w:ascii="Arial" w:hAnsi="Arial" w:cs="Arial"/>
          <w:sz w:val="22"/>
          <w:szCs w:val="22"/>
        </w:rPr>
        <w:tab/>
      </w:r>
      <w:r w:rsidR="00ED771C" w:rsidRPr="0049074C">
        <w:rPr>
          <w:rFonts w:ascii="Arial" w:hAnsi="Arial" w:cs="Arial"/>
          <w:sz w:val="22"/>
          <w:szCs w:val="22"/>
        </w:rPr>
        <w:tab/>
      </w:r>
      <w:r w:rsidR="00ED771C" w:rsidRPr="0049074C">
        <w:rPr>
          <w:rFonts w:ascii="Arial" w:hAnsi="Arial" w:cs="Arial"/>
          <w:sz w:val="22"/>
          <w:szCs w:val="22"/>
          <w:highlight w:val="yellow"/>
        </w:rPr>
        <w:t>If applicable, Campus or other location</w:t>
      </w:r>
    </w:p>
    <w:p w14:paraId="45CA004D" w14:textId="1FCE33C4" w:rsidR="0015721E" w:rsidRPr="0049074C" w:rsidRDefault="00E715DD" w:rsidP="00E94A4C">
      <w:pPr>
        <w:tabs>
          <w:tab w:val="right" w:pos="3960"/>
          <w:tab w:val="left" w:pos="4320"/>
          <w:tab w:val="right" w:pos="8640"/>
        </w:tabs>
        <w:jc w:val="both"/>
        <w:rPr>
          <w:rFonts w:ascii="Arial" w:hAnsi="Arial" w:cs="Arial"/>
          <w:sz w:val="22"/>
          <w:szCs w:val="22"/>
        </w:rPr>
      </w:pPr>
      <w:r w:rsidRPr="0049074C">
        <w:rPr>
          <w:rFonts w:ascii="Arial" w:hAnsi="Arial" w:cs="Arial"/>
          <w:sz w:val="22"/>
          <w:szCs w:val="22"/>
        </w:rPr>
        <w:tab/>
      </w:r>
      <w:r w:rsidR="00840795" w:rsidRPr="0049074C">
        <w:rPr>
          <w:rFonts w:ascii="Arial" w:hAnsi="Arial" w:cs="Arial"/>
          <w:sz w:val="22"/>
          <w:szCs w:val="22"/>
        </w:rPr>
        <w:tab/>
      </w:r>
      <w:r w:rsidR="005463E2" w:rsidRPr="0049074C">
        <w:rPr>
          <w:rFonts w:ascii="Arial" w:hAnsi="Arial" w:cs="Arial"/>
          <w:sz w:val="22"/>
          <w:szCs w:val="22"/>
        </w:rPr>
        <w:tab/>
      </w:r>
      <w:r w:rsidR="005463E2" w:rsidRPr="0049074C">
        <w:rPr>
          <w:rFonts w:ascii="Arial" w:hAnsi="Arial" w:cs="Arial"/>
          <w:sz w:val="22"/>
          <w:szCs w:val="22"/>
        </w:rPr>
        <w:tab/>
      </w:r>
      <w:r w:rsidR="005463E2" w:rsidRPr="0049074C">
        <w:rPr>
          <w:rFonts w:ascii="Arial" w:hAnsi="Arial" w:cs="Arial"/>
          <w:sz w:val="22"/>
          <w:szCs w:val="22"/>
        </w:rPr>
        <w:tab/>
      </w:r>
    </w:p>
    <w:p w14:paraId="7E1D8233" w14:textId="77777777" w:rsidR="0015721E" w:rsidRPr="0049074C" w:rsidRDefault="0015721E" w:rsidP="00E94A4C">
      <w:pPr>
        <w:tabs>
          <w:tab w:val="right" w:pos="3960"/>
          <w:tab w:val="left" w:pos="4320"/>
          <w:tab w:val="right" w:pos="8640"/>
        </w:tabs>
        <w:jc w:val="both"/>
        <w:rPr>
          <w:rFonts w:ascii="Arial" w:hAnsi="Arial" w:cs="Arial"/>
          <w:sz w:val="22"/>
          <w:szCs w:val="22"/>
        </w:rPr>
      </w:pPr>
    </w:p>
    <w:p w14:paraId="4BCF9894" w14:textId="33DBAAAE" w:rsidR="0015721E" w:rsidRPr="0049074C" w:rsidRDefault="00774E73" w:rsidP="00E94A4C">
      <w:pPr>
        <w:tabs>
          <w:tab w:val="right" w:pos="3960"/>
          <w:tab w:val="left" w:pos="4320"/>
          <w:tab w:val="right" w:pos="8640"/>
        </w:tabs>
        <w:jc w:val="both"/>
        <w:rPr>
          <w:rFonts w:ascii="Arial" w:hAnsi="Arial" w:cs="Arial"/>
          <w:sz w:val="22"/>
          <w:szCs w:val="22"/>
          <w:u w:val="single"/>
        </w:rPr>
      </w:pPr>
      <w:r w:rsidRPr="0049074C">
        <w:rPr>
          <w:rFonts w:ascii="Arial" w:hAnsi="Arial" w:cs="Arial"/>
          <w:sz w:val="22"/>
          <w:szCs w:val="22"/>
          <w:u w:val="single"/>
        </w:rPr>
        <w:tab/>
      </w:r>
      <w:r w:rsidRPr="0049074C">
        <w:rPr>
          <w:rFonts w:ascii="Arial" w:hAnsi="Arial" w:cs="Arial"/>
          <w:sz w:val="22"/>
          <w:szCs w:val="22"/>
        </w:rPr>
        <w:tab/>
      </w:r>
      <w:r w:rsidRPr="0049074C">
        <w:rPr>
          <w:rFonts w:ascii="Arial" w:hAnsi="Arial" w:cs="Arial"/>
          <w:sz w:val="22"/>
          <w:szCs w:val="22"/>
          <w:u w:val="single"/>
        </w:rPr>
        <w:tab/>
      </w:r>
    </w:p>
    <w:p w14:paraId="761D534F" w14:textId="457AD7D2" w:rsidR="00CE5CD3" w:rsidRPr="0049074C" w:rsidRDefault="00CE5CD3" w:rsidP="00E94A4C">
      <w:pPr>
        <w:tabs>
          <w:tab w:val="right" w:pos="666"/>
          <w:tab w:val="right" w:pos="3960"/>
          <w:tab w:val="left" w:pos="4320"/>
          <w:tab w:val="right" w:pos="8640"/>
        </w:tabs>
        <w:jc w:val="both"/>
        <w:rPr>
          <w:rFonts w:ascii="Arial" w:hAnsi="Arial" w:cs="Arial"/>
          <w:sz w:val="22"/>
          <w:szCs w:val="22"/>
        </w:rPr>
      </w:pPr>
      <w:r w:rsidRPr="0049074C">
        <w:rPr>
          <w:rFonts w:ascii="Arial" w:hAnsi="Arial" w:cs="Arial"/>
          <w:sz w:val="22"/>
          <w:szCs w:val="22"/>
        </w:rPr>
        <w:t>[</w:t>
      </w:r>
      <w:r w:rsidRPr="0049074C">
        <w:rPr>
          <w:rFonts w:ascii="Arial" w:hAnsi="Arial" w:cs="Arial"/>
          <w:sz w:val="22"/>
          <w:szCs w:val="22"/>
          <w:highlight w:val="yellow"/>
        </w:rPr>
        <w:t>Name</w:t>
      </w:r>
      <w:r w:rsidR="006554B6" w:rsidRPr="0049074C">
        <w:rPr>
          <w:rFonts w:ascii="Arial" w:hAnsi="Arial" w:cs="Arial"/>
          <w:sz w:val="22"/>
          <w:szCs w:val="22"/>
        </w:rPr>
        <w:t>]</w:t>
      </w:r>
      <w:r w:rsidR="00840795" w:rsidRPr="0049074C">
        <w:rPr>
          <w:rFonts w:ascii="Arial" w:hAnsi="Arial" w:cs="Arial"/>
          <w:sz w:val="22"/>
          <w:szCs w:val="22"/>
        </w:rPr>
        <w:t>, Dean</w:t>
      </w:r>
      <w:r w:rsidRPr="0049074C">
        <w:rPr>
          <w:rFonts w:ascii="Arial" w:hAnsi="Arial" w:cs="Arial"/>
          <w:sz w:val="22"/>
          <w:szCs w:val="22"/>
        </w:rPr>
        <w:t xml:space="preserve">                   </w:t>
      </w:r>
      <w:r w:rsidR="006D4B62" w:rsidRPr="0049074C">
        <w:rPr>
          <w:rFonts w:ascii="Arial" w:hAnsi="Arial" w:cs="Arial"/>
          <w:sz w:val="22"/>
          <w:szCs w:val="22"/>
        </w:rPr>
        <w:t xml:space="preserve">                         </w:t>
      </w:r>
      <w:r w:rsidR="00555310" w:rsidRPr="0049074C">
        <w:rPr>
          <w:rFonts w:ascii="Arial" w:hAnsi="Arial" w:cs="Arial"/>
          <w:sz w:val="22"/>
          <w:szCs w:val="22"/>
        </w:rPr>
        <w:tab/>
      </w:r>
      <w:r w:rsidR="00BC6965">
        <w:rPr>
          <w:rFonts w:ascii="Arial" w:hAnsi="Arial" w:cs="Arial"/>
          <w:sz w:val="22"/>
          <w:szCs w:val="22"/>
        </w:rPr>
        <w:t>Dr. T. Chris Riley-Tillman</w:t>
      </w:r>
    </w:p>
    <w:p w14:paraId="5E11ECF7" w14:textId="0CD977D3" w:rsidR="00CE5CD3" w:rsidRPr="0049074C" w:rsidRDefault="00840795" w:rsidP="00E94A4C">
      <w:pPr>
        <w:tabs>
          <w:tab w:val="right" w:pos="666"/>
          <w:tab w:val="right" w:pos="3960"/>
          <w:tab w:val="left" w:pos="4320"/>
          <w:tab w:val="right" w:pos="8640"/>
        </w:tabs>
        <w:jc w:val="both"/>
        <w:rPr>
          <w:rFonts w:ascii="Arial" w:hAnsi="Arial" w:cs="Arial"/>
          <w:sz w:val="22"/>
          <w:szCs w:val="22"/>
        </w:rPr>
      </w:pPr>
      <w:r w:rsidRPr="0049074C">
        <w:rPr>
          <w:rFonts w:ascii="Arial" w:hAnsi="Arial" w:cs="Arial"/>
          <w:sz w:val="22"/>
          <w:szCs w:val="22"/>
        </w:rPr>
        <w:t>College of [</w:t>
      </w:r>
      <w:r w:rsidRPr="0049074C">
        <w:rPr>
          <w:rFonts w:ascii="Arial" w:hAnsi="Arial" w:cs="Arial"/>
          <w:sz w:val="22"/>
          <w:szCs w:val="22"/>
          <w:highlight w:val="yellow"/>
        </w:rPr>
        <w:t>name</w:t>
      </w:r>
      <w:r w:rsidRPr="0049074C">
        <w:rPr>
          <w:rFonts w:ascii="Arial" w:hAnsi="Arial" w:cs="Arial"/>
          <w:sz w:val="22"/>
          <w:szCs w:val="22"/>
        </w:rPr>
        <w:t>]</w:t>
      </w:r>
      <w:r w:rsidR="00774E73" w:rsidRPr="0049074C">
        <w:rPr>
          <w:rFonts w:ascii="Arial" w:hAnsi="Arial" w:cs="Arial"/>
          <w:sz w:val="22"/>
          <w:szCs w:val="22"/>
        </w:rPr>
        <w:tab/>
      </w:r>
      <w:r w:rsidR="00774E73" w:rsidRPr="0049074C">
        <w:rPr>
          <w:rFonts w:ascii="Arial" w:hAnsi="Arial" w:cs="Arial"/>
          <w:sz w:val="22"/>
          <w:szCs w:val="22"/>
        </w:rPr>
        <w:tab/>
      </w:r>
      <w:r w:rsidR="00DB1796" w:rsidRPr="0049074C">
        <w:rPr>
          <w:rFonts w:ascii="Arial" w:hAnsi="Arial" w:cs="Arial"/>
          <w:sz w:val="22"/>
          <w:szCs w:val="22"/>
        </w:rPr>
        <w:t>Provost</w:t>
      </w:r>
      <w:r w:rsidR="0039014D" w:rsidRPr="0049074C">
        <w:rPr>
          <w:rFonts w:ascii="Arial" w:hAnsi="Arial" w:cs="Arial"/>
          <w:sz w:val="22"/>
          <w:szCs w:val="22"/>
        </w:rPr>
        <w:t xml:space="preserve"> </w:t>
      </w:r>
      <w:r w:rsidR="00555310" w:rsidRPr="0049074C">
        <w:rPr>
          <w:rFonts w:ascii="Arial" w:hAnsi="Arial" w:cs="Arial"/>
          <w:sz w:val="22"/>
          <w:szCs w:val="22"/>
        </w:rPr>
        <w:t>and Executive Vice President</w:t>
      </w:r>
    </w:p>
    <w:p w14:paraId="4B6235FE" w14:textId="226B534B" w:rsidR="00774E73" w:rsidRPr="0049074C" w:rsidRDefault="00774E73" w:rsidP="00E94A4C">
      <w:pPr>
        <w:tabs>
          <w:tab w:val="right" w:pos="666"/>
          <w:tab w:val="right" w:pos="3960"/>
          <w:tab w:val="left" w:pos="4320"/>
          <w:tab w:val="right" w:pos="8640"/>
        </w:tabs>
        <w:jc w:val="both"/>
        <w:rPr>
          <w:rFonts w:ascii="Arial" w:hAnsi="Arial" w:cs="Arial"/>
          <w:sz w:val="22"/>
          <w:szCs w:val="22"/>
        </w:rPr>
      </w:pP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p>
    <w:p w14:paraId="129AD6D4" w14:textId="49D549BA" w:rsidR="005463E2" w:rsidRPr="0049074C" w:rsidRDefault="00F64A8F" w:rsidP="007537D3">
      <w:pPr>
        <w:tabs>
          <w:tab w:val="right" w:pos="666"/>
          <w:tab w:val="right" w:pos="3960"/>
          <w:tab w:val="left" w:pos="4320"/>
          <w:tab w:val="right" w:pos="8640"/>
        </w:tabs>
        <w:jc w:val="both"/>
        <w:rPr>
          <w:rFonts w:ascii="Arial" w:hAnsi="Arial" w:cs="Arial"/>
          <w:sz w:val="22"/>
          <w:szCs w:val="22"/>
        </w:rPr>
      </w:pPr>
      <w:r w:rsidRPr="0049074C">
        <w:rPr>
          <w:rFonts w:ascii="Arial" w:hAnsi="Arial" w:cs="Arial"/>
          <w:sz w:val="22"/>
          <w:szCs w:val="22"/>
        </w:rPr>
        <w:tab/>
      </w:r>
      <w:r w:rsidRPr="0049074C">
        <w:rPr>
          <w:rFonts w:ascii="Arial" w:hAnsi="Arial" w:cs="Arial"/>
          <w:sz w:val="22"/>
          <w:szCs w:val="22"/>
        </w:rPr>
        <w:tab/>
      </w:r>
      <w:r w:rsidR="00CE5CD3" w:rsidRPr="0049074C">
        <w:rPr>
          <w:rFonts w:ascii="Arial" w:hAnsi="Arial" w:cs="Arial"/>
          <w:sz w:val="22"/>
          <w:szCs w:val="22"/>
        </w:rPr>
        <w:t xml:space="preserve">    </w:t>
      </w:r>
      <w:r w:rsidR="004630C5" w:rsidRPr="0049074C">
        <w:rPr>
          <w:rFonts w:ascii="Arial" w:hAnsi="Arial" w:cs="Arial"/>
          <w:sz w:val="22"/>
          <w:szCs w:val="22"/>
        </w:rPr>
        <w:t xml:space="preserve">                   </w:t>
      </w:r>
    </w:p>
    <w:p w14:paraId="7E5FD675" w14:textId="77777777" w:rsidR="0015721E" w:rsidRPr="0049074C" w:rsidRDefault="0015721E" w:rsidP="00E94A4C">
      <w:pPr>
        <w:jc w:val="both"/>
        <w:rPr>
          <w:rFonts w:ascii="Arial" w:hAnsi="Arial" w:cs="Arial"/>
          <w:sz w:val="22"/>
          <w:szCs w:val="22"/>
        </w:rPr>
      </w:pPr>
    </w:p>
    <w:p w14:paraId="3DB33B05" w14:textId="77777777" w:rsidR="0015721E" w:rsidRPr="0049074C" w:rsidRDefault="0015721E" w:rsidP="00E94A4C">
      <w:pPr>
        <w:jc w:val="both"/>
        <w:rPr>
          <w:rFonts w:ascii="Arial" w:hAnsi="Arial" w:cs="Arial"/>
          <w:sz w:val="22"/>
          <w:szCs w:val="22"/>
        </w:rPr>
      </w:pPr>
    </w:p>
    <w:p w14:paraId="1FEBF3AE" w14:textId="77777777" w:rsidR="00F06FE3" w:rsidRPr="0049074C" w:rsidRDefault="00E715DD" w:rsidP="00E94A4C">
      <w:pPr>
        <w:jc w:val="both"/>
        <w:rPr>
          <w:rFonts w:ascii="Arial" w:hAnsi="Arial" w:cs="Arial"/>
          <w:sz w:val="22"/>
          <w:szCs w:val="22"/>
        </w:rPr>
      </w:pPr>
      <w:r w:rsidRPr="0049074C">
        <w:rPr>
          <w:rFonts w:ascii="Arial" w:hAnsi="Arial" w:cs="Arial"/>
          <w:sz w:val="22"/>
          <w:szCs w:val="22"/>
        </w:rPr>
        <w:t>Encl</w:t>
      </w:r>
      <w:r w:rsidR="00A416DE" w:rsidRPr="0049074C">
        <w:rPr>
          <w:rFonts w:ascii="Arial" w:hAnsi="Arial" w:cs="Arial"/>
          <w:sz w:val="22"/>
          <w:szCs w:val="22"/>
        </w:rPr>
        <w:t>:</w:t>
      </w:r>
      <w:r w:rsidRPr="0049074C">
        <w:rPr>
          <w:rFonts w:ascii="Arial" w:hAnsi="Arial" w:cs="Arial"/>
          <w:sz w:val="22"/>
          <w:szCs w:val="22"/>
        </w:rPr>
        <w:tab/>
      </w:r>
      <w:r w:rsidR="00F06FE3" w:rsidRPr="0049074C">
        <w:rPr>
          <w:rFonts w:ascii="Arial" w:hAnsi="Arial" w:cs="Arial"/>
          <w:sz w:val="22"/>
          <w:szCs w:val="22"/>
        </w:rPr>
        <w:t>Departmental Tenure and Promotion Guidelines</w:t>
      </w:r>
    </w:p>
    <w:p w14:paraId="39F00AEA" w14:textId="77777777" w:rsidR="00F06FE3" w:rsidRPr="0049074C" w:rsidRDefault="00F06FE3" w:rsidP="00E94A4C">
      <w:pPr>
        <w:jc w:val="both"/>
        <w:rPr>
          <w:rFonts w:ascii="Arial" w:hAnsi="Arial" w:cs="Arial"/>
          <w:sz w:val="22"/>
          <w:szCs w:val="22"/>
        </w:rPr>
      </w:pPr>
      <w:r w:rsidRPr="0049074C">
        <w:rPr>
          <w:rFonts w:ascii="Arial" w:hAnsi="Arial" w:cs="Arial"/>
          <w:sz w:val="22"/>
          <w:szCs w:val="22"/>
        </w:rPr>
        <w:tab/>
        <w:t>College Tenure and Promotion Guidelines</w:t>
      </w:r>
    </w:p>
    <w:p w14:paraId="65B79211" w14:textId="77777777" w:rsidR="00840795" w:rsidRPr="0049074C" w:rsidRDefault="001F0FBD" w:rsidP="00E94A4C">
      <w:pPr>
        <w:ind w:firstLine="720"/>
        <w:jc w:val="both"/>
        <w:rPr>
          <w:rFonts w:ascii="Arial" w:hAnsi="Arial" w:cs="Arial"/>
          <w:sz w:val="22"/>
          <w:szCs w:val="22"/>
        </w:rPr>
      </w:pPr>
      <w:commentRangeStart w:id="12"/>
      <w:r w:rsidRPr="0049074C">
        <w:rPr>
          <w:rFonts w:ascii="Arial" w:hAnsi="Arial" w:cs="Arial"/>
          <w:sz w:val="22"/>
          <w:szCs w:val="22"/>
        </w:rPr>
        <w:t>U.S. Citizenship and Immigration Services required documentation</w:t>
      </w:r>
    </w:p>
    <w:p w14:paraId="48DF8F65" w14:textId="7BDD5FE7" w:rsidR="00A416DE" w:rsidRPr="0049074C" w:rsidRDefault="00840795" w:rsidP="00E94A4C">
      <w:pPr>
        <w:ind w:firstLine="720"/>
        <w:jc w:val="both"/>
        <w:rPr>
          <w:rFonts w:ascii="Arial" w:hAnsi="Arial" w:cs="Arial"/>
          <w:sz w:val="22"/>
          <w:szCs w:val="22"/>
        </w:rPr>
      </w:pPr>
      <w:r w:rsidRPr="0049074C">
        <w:rPr>
          <w:rFonts w:ascii="Arial" w:hAnsi="Arial" w:cs="Arial"/>
          <w:sz w:val="22"/>
          <w:szCs w:val="22"/>
        </w:rPr>
        <w:t>Important Benefit Information</w:t>
      </w:r>
      <w:r w:rsidR="00A416DE" w:rsidRPr="0049074C">
        <w:rPr>
          <w:rFonts w:ascii="Arial" w:hAnsi="Arial" w:cs="Arial"/>
          <w:sz w:val="22"/>
          <w:szCs w:val="22"/>
        </w:rPr>
        <w:tab/>
      </w:r>
      <w:commentRangeEnd w:id="12"/>
      <w:r w:rsidR="00887C29" w:rsidRPr="0049074C">
        <w:rPr>
          <w:rStyle w:val="CommentReference"/>
          <w:rFonts w:ascii="Arial" w:hAnsi="Arial" w:cs="Arial"/>
        </w:rPr>
        <w:commentReference w:id="12"/>
      </w:r>
    </w:p>
    <w:p w14:paraId="438CEE1B" w14:textId="77777777" w:rsidR="00A416DE" w:rsidRPr="0049074C" w:rsidRDefault="002D1B23" w:rsidP="00E94A4C">
      <w:pPr>
        <w:jc w:val="both"/>
        <w:rPr>
          <w:rFonts w:ascii="Arial" w:hAnsi="Arial" w:cs="Arial"/>
          <w:sz w:val="22"/>
          <w:szCs w:val="22"/>
        </w:rPr>
      </w:pPr>
      <w:r w:rsidRPr="0049074C">
        <w:rPr>
          <w:rFonts w:ascii="Arial" w:hAnsi="Arial" w:cs="Arial"/>
          <w:sz w:val="22"/>
          <w:szCs w:val="22"/>
        </w:rPr>
        <w:tab/>
      </w:r>
    </w:p>
    <w:p w14:paraId="1097688A" w14:textId="77777777" w:rsidR="001F0FBD" w:rsidRPr="0049074C" w:rsidRDefault="0015721E" w:rsidP="00E94A4C">
      <w:pPr>
        <w:keepNext/>
        <w:jc w:val="both"/>
        <w:rPr>
          <w:rFonts w:ascii="Arial" w:hAnsi="Arial" w:cs="Arial"/>
          <w:sz w:val="22"/>
          <w:szCs w:val="22"/>
        </w:rPr>
      </w:pPr>
      <w:r w:rsidRPr="0049074C">
        <w:rPr>
          <w:rFonts w:ascii="Arial" w:hAnsi="Arial" w:cs="Arial"/>
          <w:sz w:val="22"/>
          <w:szCs w:val="22"/>
        </w:rPr>
        <w:t>cc:</w:t>
      </w:r>
      <w:r w:rsidRPr="0049074C">
        <w:rPr>
          <w:rFonts w:ascii="Arial" w:hAnsi="Arial" w:cs="Arial"/>
          <w:sz w:val="22"/>
          <w:szCs w:val="22"/>
        </w:rPr>
        <w:tab/>
      </w:r>
      <w:r w:rsidR="001F0FBD" w:rsidRPr="0049074C">
        <w:rPr>
          <w:rFonts w:ascii="Arial" w:hAnsi="Arial" w:cs="Arial"/>
          <w:sz w:val="22"/>
          <w:szCs w:val="22"/>
          <w:highlight w:val="yellow"/>
        </w:rPr>
        <w:t>Appropriate Area/Department Representative(s)</w:t>
      </w:r>
    </w:p>
    <w:p w14:paraId="1B922ABC" w14:textId="77777777" w:rsidR="00E715DD" w:rsidRPr="0049074C" w:rsidRDefault="001F0FBD" w:rsidP="00E94A4C">
      <w:pPr>
        <w:ind w:firstLine="720"/>
        <w:jc w:val="both"/>
        <w:rPr>
          <w:rFonts w:ascii="Arial" w:hAnsi="Arial" w:cs="Arial"/>
          <w:sz w:val="22"/>
          <w:szCs w:val="22"/>
        </w:rPr>
      </w:pPr>
      <w:r w:rsidRPr="0049074C">
        <w:rPr>
          <w:rFonts w:ascii="Arial" w:hAnsi="Arial" w:cs="Arial"/>
          <w:sz w:val="22"/>
          <w:szCs w:val="22"/>
        </w:rPr>
        <w:t>H</w:t>
      </w:r>
      <w:r w:rsidR="0015721E" w:rsidRPr="0049074C">
        <w:rPr>
          <w:rFonts w:ascii="Arial" w:hAnsi="Arial" w:cs="Arial"/>
          <w:sz w:val="22"/>
          <w:szCs w:val="22"/>
        </w:rPr>
        <w:t>RS</w:t>
      </w:r>
      <w:r w:rsidR="00A416DE" w:rsidRPr="0049074C">
        <w:rPr>
          <w:rFonts w:ascii="Arial" w:hAnsi="Arial" w:cs="Arial"/>
          <w:sz w:val="22"/>
          <w:szCs w:val="22"/>
        </w:rPr>
        <w:t xml:space="preserve"> Personnel File</w:t>
      </w:r>
    </w:p>
    <w:p w14:paraId="42EA66DA" w14:textId="6401763A" w:rsidR="00ED771C" w:rsidRDefault="00530D3A" w:rsidP="00E94A4C">
      <w:pPr>
        <w:jc w:val="both"/>
        <w:rPr>
          <w:rFonts w:ascii="Arial" w:hAnsi="Arial" w:cs="Arial"/>
          <w:sz w:val="22"/>
          <w:szCs w:val="22"/>
        </w:rPr>
      </w:pPr>
      <w:r w:rsidRPr="0049074C">
        <w:rPr>
          <w:rFonts w:ascii="Arial" w:hAnsi="Arial" w:cs="Arial"/>
          <w:sz w:val="22"/>
          <w:szCs w:val="22"/>
        </w:rPr>
        <w:tab/>
        <w:t xml:space="preserve">HRS </w:t>
      </w:r>
      <w:r w:rsidR="00614B71" w:rsidRPr="0049074C">
        <w:rPr>
          <w:rFonts w:ascii="Arial" w:hAnsi="Arial" w:cs="Arial"/>
          <w:sz w:val="22"/>
          <w:szCs w:val="22"/>
        </w:rPr>
        <w:t>Benefit</w:t>
      </w:r>
      <w:r w:rsidR="00ED6050" w:rsidRPr="0049074C">
        <w:rPr>
          <w:rFonts w:ascii="Arial" w:hAnsi="Arial" w:cs="Arial"/>
          <w:sz w:val="22"/>
          <w:szCs w:val="22"/>
        </w:rPr>
        <w:t xml:space="preserve"> </w:t>
      </w:r>
      <w:r w:rsidRPr="0049074C">
        <w:rPr>
          <w:rFonts w:ascii="Arial" w:hAnsi="Arial" w:cs="Arial"/>
          <w:sz w:val="22"/>
          <w:szCs w:val="22"/>
        </w:rPr>
        <w:t>Services Unit</w:t>
      </w:r>
    </w:p>
    <w:p w14:paraId="511087CA" w14:textId="77777777" w:rsidR="0075594D" w:rsidRDefault="0075594D" w:rsidP="00E94A4C">
      <w:pPr>
        <w:jc w:val="both"/>
        <w:rPr>
          <w:rFonts w:ascii="Arial" w:hAnsi="Arial" w:cs="Arial"/>
          <w:sz w:val="22"/>
          <w:szCs w:val="22"/>
        </w:rPr>
      </w:pPr>
    </w:p>
    <w:p w14:paraId="7404499C" w14:textId="77777777" w:rsidR="0075594D" w:rsidRDefault="0075594D" w:rsidP="00E94A4C">
      <w:pPr>
        <w:jc w:val="both"/>
        <w:rPr>
          <w:rFonts w:ascii="Arial" w:hAnsi="Arial" w:cs="Arial"/>
          <w:sz w:val="22"/>
          <w:szCs w:val="22"/>
        </w:rPr>
      </w:pPr>
    </w:p>
    <w:p w14:paraId="484CEB5C" w14:textId="77777777" w:rsidR="0075594D" w:rsidRPr="0049074C" w:rsidRDefault="0075594D" w:rsidP="00E94A4C">
      <w:pPr>
        <w:pBdr>
          <w:bottom w:val="single" w:sz="12" w:space="1" w:color="auto"/>
        </w:pBdr>
        <w:tabs>
          <w:tab w:val="right" w:pos="666"/>
        </w:tabs>
        <w:jc w:val="both"/>
        <w:rPr>
          <w:rFonts w:ascii="Arial" w:hAnsi="Arial" w:cs="Arial"/>
          <w:sz w:val="22"/>
          <w:szCs w:val="22"/>
        </w:rPr>
      </w:pPr>
    </w:p>
    <w:p w14:paraId="49EDF2FA" w14:textId="77777777" w:rsidR="0075594D" w:rsidRPr="0049074C" w:rsidRDefault="0075594D" w:rsidP="00E94A4C">
      <w:pPr>
        <w:tabs>
          <w:tab w:val="right" w:pos="666"/>
        </w:tabs>
        <w:jc w:val="both"/>
        <w:rPr>
          <w:rFonts w:ascii="Arial" w:hAnsi="Arial" w:cs="Arial"/>
          <w:sz w:val="22"/>
          <w:szCs w:val="22"/>
        </w:rPr>
      </w:pPr>
    </w:p>
    <w:p w14:paraId="488F3065" w14:textId="77777777" w:rsidR="0075594D" w:rsidRPr="0049074C" w:rsidRDefault="0075594D" w:rsidP="00E94A4C">
      <w:pPr>
        <w:tabs>
          <w:tab w:val="right" w:pos="666"/>
        </w:tabs>
        <w:jc w:val="both"/>
        <w:rPr>
          <w:rFonts w:ascii="Arial" w:hAnsi="Arial" w:cs="Arial"/>
          <w:sz w:val="22"/>
          <w:szCs w:val="22"/>
        </w:rPr>
      </w:pPr>
      <w:r w:rsidRPr="0049074C">
        <w:rPr>
          <w:rFonts w:ascii="Arial" w:hAnsi="Arial" w:cs="Arial"/>
          <w:sz w:val="22"/>
          <w:szCs w:val="22"/>
        </w:rPr>
        <w:t>I, [</w:t>
      </w:r>
      <w:r w:rsidRPr="0049074C">
        <w:rPr>
          <w:rFonts w:ascii="Arial" w:hAnsi="Arial" w:cs="Arial"/>
          <w:sz w:val="22"/>
          <w:szCs w:val="22"/>
          <w:highlight w:val="yellow"/>
        </w:rPr>
        <w:t>name</w:t>
      </w:r>
      <w:r w:rsidRPr="0049074C">
        <w:rPr>
          <w:rFonts w:ascii="Arial" w:hAnsi="Arial" w:cs="Arial"/>
          <w:sz w:val="22"/>
          <w:szCs w:val="22"/>
        </w:rPr>
        <w:t>]</w:t>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p>
    <w:p w14:paraId="384068C9" w14:textId="77777777" w:rsidR="0075594D" w:rsidRPr="0049074C" w:rsidRDefault="0075594D" w:rsidP="00E94A4C">
      <w:pPr>
        <w:tabs>
          <w:tab w:val="right" w:pos="666"/>
        </w:tabs>
        <w:jc w:val="both"/>
        <w:rPr>
          <w:rFonts w:ascii="Arial" w:hAnsi="Arial" w:cs="Arial"/>
          <w:sz w:val="22"/>
          <w:szCs w:val="22"/>
        </w:rPr>
      </w:pP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p>
    <w:p w14:paraId="1A00B58C" w14:textId="77777777" w:rsidR="0075594D" w:rsidRPr="0049074C" w:rsidRDefault="0075594D" w:rsidP="00E94A4C">
      <w:pPr>
        <w:jc w:val="both"/>
        <w:rPr>
          <w:rFonts w:ascii="Arial" w:hAnsi="Arial" w:cs="Arial"/>
          <w:sz w:val="22"/>
          <w:szCs w:val="22"/>
        </w:rPr>
      </w:pPr>
      <w:r w:rsidRPr="0049074C">
        <w:rPr>
          <w:rFonts w:ascii="Arial" w:hAnsi="Arial" w:cs="Arial"/>
          <w:sz w:val="22"/>
          <w:szCs w:val="22"/>
        </w:rPr>
        <w:t>__________ Accept</w:t>
      </w:r>
      <w:r w:rsidRPr="0049074C">
        <w:rPr>
          <w:rFonts w:ascii="Arial" w:hAnsi="Arial" w:cs="Arial"/>
          <w:sz w:val="22"/>
          <w:szCs w:val="22"/>
        </w:rPr>
        <w:tab/>
      </w:r>
      <w:r w:rsidRPr="0049074C">
        <w:rPr>
          <w:rFonts w:ascii="Arial" w:hAnsi="Arial" w:cs="Arial"/>
          <w:sz w:val="22"/>
          <w:szCs w:val="22"/>
        </w:rPr>
        <w:tab/>
        <w:t>__________ Decline</w:t>
      </w:r>
    </w:p>
    <w:p w14:paraId="28417D20" w14:textId="77777777" w:rsidR="0075594D" w:rsidRPr="0049074C" w:rsidRDefault="0075594D" w:rsidP="00E94A4C">
      <w:pPr>
        <w:jc w:val="both"/>
        <w:rPr>
          <w:rFonts w:ascii="Arial" w:hAnsi="Arial" w:cs="Arial"/>
          <w:sz w:val="22"/>
          <w:szCs w:val="22"/>
        </w:rPr>
      </w:pPr>
    </w:p>
    <w:p w14:paraId="7369F01E" w14:textId="77777777" w:rsidR="0075594D" w:rsidRPr="0049074C" w:rsidRDefault="0075594D" w:rsidP="00E94A4C">
      <w:pPr>
        <w:jc w:val="both"/>
        <w:rPr>
          <w:rFonts w:ascii="Arial" w:hAnsi="Arial" w:cs="Arial"/>
          <w:sz w:val="22"/>
          <w:szCs w:val="22"/>
        </w:rPr>
      </w:pPr>
    </w:p>
    <w:p w14:paraId="422D9148" w14:textId="77777777" w:rsidR="0075594D" w:rsidRPr="0049074C" w:rsidRDefault="0075594D" w:rsidP="00E94A4C">
      <w:pPr>
        <w:jc w:val="both"/>
        <w:rPr>
          <w:rFonts w:ascii="Arial" w:hAnsi="Arial" w:cs="Arial"/>
          <w:sz w:val="22"/>
          <w:szCs w:val="22"/>
        </w:rPr>
      </w:pPr>
    </w:p>
    <w:p w14:paraId="692B3DA9" w14:textId="77777777" w:rsidR="0075594D" w:rsidRPr="0049074C" w:rsidRDefault="0075594D" w:rsidP="00E94A4C">
      <w:pPr>
        <w:jc w:val="both"/>
        <w:rPr>
          <w:rFonts w:ascii="Arial" w:hAnsi="Arial" w:cs="Arial"/>
          <w:sz w:val="22"/>
          <w:szCs w:val="22"/>
        </w:rPr>
      </w:pPr>
      <w:r w:rsidRPr="0049074C">
        <w:rPr>
          <w:rFonts w:ascii="Arial" w:hAnsi="Arial" w:cs="Arial"/>
          <w:sz w:val="22"/>
          <w:szCs w:val="22"/>
        </w:rPr>
        <w:t>______________________________________</w:t>
      </w:r>
      <w:r w:rsidRPr="0049074C">
        <w:rPr>
          <w:rFonts w:ascii="Arial" w:hAnsi="Arial" w:cs="Arial"/>
          <w:sz w:val="22"/>
          <w:szCs w:val="22"/>
        </w:rPr>
        <w:tab/>
      </w:r>
      <w:r w:rsidRPr="0049074C">
        <w:rPr>
          <w:rFonts w:ascii="Arial" w:hAnsi="Arial" w:cs="Arial"/>
          <w:sz w:val="22"/>
          <w:szCs w:val="22"/>
        </w:rPr>
        <w:tab/>
        <w:t>___________</w:t>
      </w:r>
    </w:p>
    <w:p w14:paraId="3AE979AD" w14:textId="77777777" w:rsidR="0075594D" w:rsidRPr="0049074C" w:rsidRDefault="0075594D" w:rsidP="00E94A4C">
      <w:pPr>
        <w:jc w:val="both"/>
        <w:rPr>
          <w:rFonts w:ascii="Arial" w:hAnsi="Arial" w:cs="Arial"/>
          <w:sz w:val="22"/>
          <w:szCs w:val="22"/>
        </w:rPr>
      </w:pPr>
      <w:r w:rsidRPr="0049074C">
        <w:rPr>
          <w:rFonts w:ascii="Arial" w:hAnsi="Arial" w:cs="Arial"/>
          <w:sz w:val="22"/>
          <w:szCs w:val="22"/>
        </w:rPr>
        <w:t xml:space="preserve">Signature           </w:t>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t>Date</w:t>
      </w:r>
    </w:p>
    <w:p w14:paraId="15C52C9B" w14:textId="77777777" w:rsidR="0075594D" w:rsidRPr="0049074C" w:rsidRDefault="0075594D" w:rsidP="00E94A4C">
      <w:pPr>
        <w:jc w:val="both"/>
        <w:rPr>
          <w:rFonts w:ascii="Arial" w:hAnsi="Arial" w:cs="Arial"/>
          <w:sz w:val="22"/>
          <w:szCs w:val="22"/>
        </w:rPr>
      </w:pPr>
    </w:p>
    <w:sectPr w:rsidR="0075594D" w:rsidRPr="0049074C" w:rsidSect="006B2235">
      <w:headerReference w:type="default" r:id="rId13"/>
      <w:footerReference w:type="default" r:id="rId14"/>
      <w:headerReference w:type="first" r:id="rId15"/>
      <w:pgSz w:w="12240" w:h="15840" w:code="1"/>
      <w:pgMar w:top="1440" w:right="1170" w:bottom="1440" w:left="172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ilson, Zami" w:date="2021-12-28T13:55:00Z" w:initials="WZ">
    <w:p w14:paraId="1CC8D61F" w14:textId="16D5CE73" w:rsidR="00AB47B2" w:rsidRDefault="00AB47B2">
      <w:pPr>
        <w:pStyle w:val="CommentText"/>
      </w:pPr>
      <w:r>
        <w:rPr>
          <w:rStyle w:val="CommentReference"/>
        </w:rPr>
        <w:annotationRef/>
      </w:r>
      <w:r>
        <w:t xml:space="preserve">Add if applicable for Academic appointment. </w:t>
      </w:r>
      <w:r w:rsidRPr="00AB47B2">
        <w:rPr>
          <w:b/>
          <w:bCs/>
        </w:rPr>
        <w:t>Not applicable</w:t>
      </w:r>
      <w:r>
        <w:t xml:space="preserve"> for 12-month annual appointments.</w:t>
      </w:r>
    </w:p>
    <w:p w14:paraId="0E50B588" w14:textId="77777777" w:rsidR="00AB47B2" w:rsidRDefault="00AB47B2">
      <w:pPr>
        <w:pStyle w:val="CommentText"/>
      </w:pPr>
    </w:p>
    <w:p w14:paraId="4950E372" w14:textId="77777777" w:rsidR="00AB47B2" w:rsidRPr="00AB47B2" w:rsidRDefault="00AB47B2" w:rsidP="00AB47B2">
      <w:pPr>
        <w:pStyle w:val="CommentText"/>
        <w:rPr>
          <w:b/>
          <w:bCs/>
        </w:rPr>
      </w:pPr>
      <w:r w:rsidRPr="00AB47B2">
        <w:rPr>
          <w:b/>
          <w:bCs/>
        </w:rPr>
        <w:t>Refer to Pre-Academic Guidelines:</w:t>
      </w:r>
    </w:p>
    <w:p w14:paraId="64963DC4" w14:textId="3F32595E" w:rsidR="00AB47B2" w:rsidRDefault="00AB47B2" w:rsidP="00AB47B2">
      <w:pPr>
        <w:pStyle w:val="CommentText"/>
      </w:pPr>
      <w:hyperlink r:id="rId1" w:history="1">
        <w:r w:rsidRPr="006526CE">
          <w:rPr>
            <w:rStyle w:val="Hyperlink"/>
          </w:rPr>
          <w:t>https://hrs.wsu.edu/documents/2018/08/faculty-pre-academic-year-appointment-guidelines.docx/</w:t>
        </w:r>
      </w:hyperlink>
    </w:p>
  </w:comment>
  <w:comment w:id="2" w:author="Farmerie, Tehra Marie" w:date="2024-03-18T11:22:00Z" w:initials="FTM">
    <w:p w14:paraId="0E83E908" w14:textId="77777777" w:rsidR="00E94A4C" w:rsidRDefault="00E94A4C" w:rsidP="00E94A4C">
      <w:pPr>
        <w:pStyle w:val="CommentText"/>
      </w:pPr>
      <w:r>
        <w:rPr>
          <w:rStyle w:val="CommentReference"/>
        </w:rPr>
        <w:annotationRef/>
      </w:r>
      <w:hyperlink r:id="rId2" w:history="1">
        <w:r w:rsidRPr="004A02ED">
          <w:rPr>
            <w:rStyle w:val="Hyperlink"/>
          </w:rPr>
          <w:t>https://policies.wsu.edu/prf/index/manuals/business-policies-and-procedures-manual/bppm-55-62/</w:t>
        </w:r>
      </w:hyperlink>
      <w:r>
        <w:t xml:space="preserve"> </w:t>
      </w:r>
    </w:p>
  </w:comment>
  <w:comment w:id="3" w:author="Farmerie, Tehra Marie" w:date="2023-11-01T15:26:00Z" w:initials="FTM">
    <w:p w14:paraId="20B891CD" w14:textId="77777777" w:rsidR="00AE507F" w:rsidRDefault="00AE507F" w:rsidP="00AE507F">
      <w:pPr>
        <w:pStyle w:val="CommentText"/>
      </w:pPr>
      <w:r>
        <w:rPr>
          <w:rStyle w:val="CommentReference"/>
        </w:rPr>
        <w:annotationRef/>
      </w:r>
      <w:r>
        <w:t>List of Acceptable Documents may be found on the HRS website please print and attach to letter.</w:t>
      </w:r>
    </w:p>
  </w:comment>
  <w:comment w:id="4" w:author="Farmerie, Tehra Marie" w:date="2024-01-04T10:10:00Z" w:initials="FTM">
    <w:p w14:paraId="60866FA9" w14:textId="193C5455" w:rsidR="0049074C" w:rsidRDefault="0049074C">
      <w:pPr>
        <w:pStyle w:val="CommentText"/>
      </w:pPr>
      <w:r>
        <w:rPr>
          <w:rStyle w:val="CommentReference"/>
        </w:rPr>
        <w:annotationRef/>
      </w:r>
      <w:hyperlink r:id="rId3" w:history="1">
        <w:r w:rsidRPr="00D90616">
          <w:rPr>
            <w:rStyle w:val="Hyperlink"/>
          </w:rPr>
          <w:t>https://facsen.wsu.edu/</w:t>
        </w:r>
      </w:hyperlink>
      <w:r>
        <w:t xml:space="preserve"> </w:t>
      </w:r>
    </w:p>
  </w:comment>
  <w:comment w:id="5" w:author="Farmerie, Tehra Marie" w:date="2024-01-04T08:40:00Z" w:initials="FTM">
    <w:p w14:paraId="6DFC7EB9" w14:textId="77777777" w:rsidR="0049074C" w:rsidRDefault="0049074C" w:rsidP="0049074C">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6" w:author="Farmerie, Tehra Marie" w:date="2024-01-04T08:40:00Z" w:initials="FTM">
    <w:p w14:paraId="0A966F87" w14:textId="77777777" w:rsidR="0049074C" w:rsidRDefault="0049074C" w:rsidP="0049074C">
      <w:pPr>
        <w:pStyle w:val="CommentText"/>
      </w:pPr>
      <w:r>
        <w:rPr>
          <w:rStyle w:val="CommentReference"/>
        </w:rPr>
        <w:annotationRef/>
      </w:r>
      <w:hyperlink r:id="rId5" w:history="1">
        <w:r w:rsidRPr="00361C30">
          <w:rPr>
            <w:rStyle w:val="Hyperlink"/>
          </w:rPr>
          <w:t>https://wsu.percipio.com/</w:t>
        </w:r>
      </w:hyperlink>
      <w:r>
        <w:t xml:space="preserve"> </w:t>
      </w:r>
    </w:p>
  </w:comment>
  <w:comment w:id="8" w:author="Farmerie, Tehra Marie" w:date="2024-01-04T08:18:00Z" w:initials="FTM">
    <w:p w14:paraId="48414C4F" w14:textId="77777777" w:rsidR="0049074C" w:rsidRDefault="0049074C" w:rsidP="0049074C">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7" w:author="Farmerie, Tehra Marie" w:date="2023-10-24T11:14:00Z" w:initials="FTM">
    <w:p w14:paraId="0C194A5E" w14:textId="77777777" w:rsidR="0049074C" w:rsidRDefault="0049074C" w:rsidP="0049074C">
      <w:pPr>
        <w:pStyle w:val="CommentText"/>
      </w:pPr>
      <w:r>
        <w:rPr>
          <w:rStyle w:val="CommentReference"/>
        </w:rPr>
        <w:annotationRef/>
      </w:r>
      <w:r>
        <w:rPr>
          <w:rFonts w:ascii="Calibri" w:hAnsi="Calibri" w:cs="Calibri"/>
        </w:rPr>
        <w:t>Add this statement if the SMS was completed due to them having direct ongoing contact with students in a supervisory role or position of authority.</w:t>
      </w:r>
    </w:p>
  </w:comment>
  <w:comment w:id="9" w:author="Farmerie, Tehra Marie" w:date="2024-01-04T08:47:00Z" w:initials="FTM">
    <w:p w14:paraId="5C134E5A" w14:textId="77777777" w:rsidR="0049074C" w:rsidRDefault="0049074C" w:rsidP="0049074C">
      <w:pPr>
        <w:pStyle w:val="CommentText"/>
      </w:pPr>
      <w:r>
        <w:rPr>
          <w:rStyle w:val="CommentReference"/>
        </w:rPr>
        <w:annotationRef/>
      </w:r>
      <w:hyperlink r:id="rId7" w:history="1">
        <w:r w:rsidRPr="00361C30">
          <w:rPr>
            <w:rStyle w:val="Hyperlink"/>
          </w:rPr>
          <w:t>https://wsu.percipio.com/</w:t>
        </w:r>
      </w:hyperlink>
      <w:r>
        <w:rPr>
          <w:rStyle w:val="Hyperlink"/>
        </w:rPr>
        <w:t xml:space="preserve"> </w:t>
      </w:r>
    </w:p>
  </w:comment>
  <w:comment w:id="10" w:author="Farmerie, Tehra Marie" w:date="2024-01-04T08:20:00Z" w:initials="FTM">
    <w:p w14:paraId="7B038B42" w14:textId="77777777" w:rsidR="0049074C" w:rsidRDefault="0049074C" w:rsidP="0049074C">
      <w:pPr>
        <w:pStyle w:val="CommentText"/>
      </w:pPr>
      <w:r>
        <w:rPr>
          <w:rStyle w:val="CommentReference"/>
        </w:rPr>
        <w:annotationRef/>
      </w:r>
      <w:hyperlink r:id="rId8" w:history="1">
        <w:r w:rsidRPr="00361C30">
          <w:rPr>
            <w:rStyle w:val="Hyperlink"/>
          </w:rPr>
          <w:t>https://hrs.wsu.edu/employees/benefits/new-employee-information/</w:t>
        </w:r>
      </w:hyperlink>
      <w:r>
        <w:t xml:space="preserve"> </w:t>
      </w:r>
    </w:p>
  </w:comment>
  <w:comment w:id="11" w:author="Christensen, Emily Jane" w:date="2025-04-08T12:42:00Z" w:initials="EC">
    <w:p w14:paraId="09C86F47" w14:textId="77777777" w:rsidR="00917162" w:rsidRDefault="00917162" w:rsidP="00917162">
      <w:pPr>
        <w:pStyle w:val="CommentText"/>
      </w:pPr>
      <w:r>
        <w:rPr>
          <w:rStyle w:val="CommentReference"/>
        </w:rPr>
        <w:annotationRef/>
      </w:r>
      <w:hyperlink r:id="rId9" w:history="1">
        <w:r w:rsidRPr="00DC607E">
          <w:rPr>
            <w:rStyle w:val="Hyperlink"/>
          </w:rPr>
          <w:t>https://ccr.wsu.edu/</w:t>
        </w:r>
      </w:hyperlink>
    </w:p>
  </w:comment>
  <w:comment w:id="12" w:author="Farmerie, Tehra Marie" w:date="2023-11-02T10:33:00Z" w:initials="FTM">
    <w:p w14:paraId="1CD5D67A" w14:textId="76EBA35E" w:rsidR="00887C29" w:rsidRDefault="00887C29">
      <w:pPr>
        <w:pStyle w:val="CommentText"/>
      </w:pPr>
      <w:r>
        <w:rPr>
          <w:rStyle w:val="CommentReference"/>
        </w:rPr>
        <w:annotationRef/>
      </w:r>
      <w:r>
        <w:t>All HRS enclosure are found on the HRS website please print and attached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963DC4" w15:done="0"/>
  <w15:commentEx w15:paraId="0E83E908" w15:done="0"/>
  <w15:commentEx w15:paraId="20B891CD" w15:done="0"/>
  <w15:commentEx w15:paraId="60866FA9" w15:done="0"/>
  <w15:commentEx w15:paraId="6DFC7EB9" w15:done="0"/>
  <w15:commentEx w15:paraId="0A966F87" w15:done="0"/>
  <w15:commentEx w15:paraId="48414C4F" w15:done="0"/>
  <w15:commentEx w15:paraId="0C194A5E" w15:done="0"/>
  <w15:commentEx w15:paraId="5C134E5A" w15:done="0"/>
  <w15:commentEx w15:paraId="7B038B42" w15:done="0"/>
  <w15:commentEx w15:paraId="09C86F47" w15:done="0"/>
  <w15:commentEx w15:paraId="1CD5D6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595BE" w16cex:dateUtc="2021-12-28T21:55:00Z"/>
  <w16cex:commentExtensible w16cex:durableId="21594B4F" w16cex:dateUtc="2025-04-08T1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963DC4" w16cid:durableId="257595BE"/>
  <w16cid:commentId w16cid:paraId="0E83E908" w16cid:durableId="0E83E908"/>
  <w16cid:commentId w16cid:paraId="20B891CD" w16cid:durableId="40EBDDC8"/>
  <w16cid:commentId w16cid:paraId="60866FA9" w16cid:durableId="022CEE4E"/>
  <w16cid:commentId w16cid:paraId="6DFC7EB9" w16cid:durableId="4E0E0C8E"/>
  <w16cid:commentId w16cid:paraId="0A966F87" w16cid:durableId="1301A524"/>
  <w16cid:commentId w16cid:paraId="48414C4F" w16cid:durableId="31CA2D47"/>
  <w16cid:commentId w16cid:paraId="0C194A5E" w16cid:durableId="0C0C7FB1"/>
  <w16cid:commentId w16cid:paraId="5C134E5A" w16cid:durableId="3A958AB9"/>
  <w16cid:commentId w16cid:paraId="7B038B42" w16cid:durableId="6F6367D0"/>
  <w16cid:commentId w16cid:paraId="09C86F47" w16cid:durableId="21594B4F"/>
  <w16cid:commentId w16cid:paraId="1CD5D67A" w16cid:durableId="045BBD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8D587" w14:textId="77777777" w:rsidR="004E7DE1" w:rsidRDefault="004E7DE1" w:rsidP="00B345C9">
      <w:r>
        <w:separator/>
      </w:r>
    </w:p>
  </w:endnote>
  <w:endnote w:type="continuationSeparator" w:id="0">
    <w:p w14:paraId="2D419CCE" w14:textId="77777777" w:rsidR="004E7DE1" w:rsidRDefault="004E7DE1" w:rsidP="00B3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Stone Serif Std. Mediu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A29F" w14:textId="7B3CD371" w:rsidR="008C2089" w:rsidRPr="00774E73" w:rsidRDefault="00774E73" w:rsidP="00774E73">
    <w:pPr>
      <w:pStyle w:val="Footer"/>
      <w:rPr>
        <w:sz w:val="20"/>
        <w:szCs w:val="20"/>
      </w:rPr>
    </w:pPr>
    <w:r w:rsidRPr="00774E73">
      <w:rPr>
        <w:sz w:val="20"/>
        <w:szCs w:val="20"/>
      </w:rPr>
      <w:t>R</w:t>
    </w:r>
    <w:r w:rsidR="00887C29">
      <w:rPr>
        <w:sz w:val="20"/>
        <w:szCs w:val="20"/>
      </w:rPr>
      <w:t xml:space="preserve">evised </w:t>
    </w:r>
    <w:r w:rsidR="00917162">
      <w:rPr>
        <w:sz w:val="20"/>
        <w:szCs w:val="20"/>
      </w:rPr>
      <w:t>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0D09" w14:textId="77777777" w:rsidR="004E7DE1" w:rsidRDefault="004E7DE1" w:rsidP="00B345C9">
      <w:r>
        <w:separator/>
      </w:r>
    </w:p>
  </w:footnote>
  <w:footnote w:type="continuationSeparator" w:id="0">
    <w:p w14:paraId="2504A2A7" w14:textId="77777777" w:rsidR="004E7DE1" w:rsidRDefault="004E7DE1" w:rsidP="00B3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22A9" w14:textId="645238B3" w:rsidR="00E715DD" w:rsidRPr="0075594D" w:rsidRDefault="00E715DD">
    <w:pPr>
      <w:pStyle w:val="Header"/>
      <w:rPr>
        <w:rFonts w:ascii="Arial" w:hAnsi="Arial" w:cs="Arial"/>
        <w:sz w:val="20"/>
        <w:szCs w:val="20"/>
      </w:rPr>
    </w:pPr>
    <w:r w:rsidRPr="0075594D">
      <w:rPr>
        <w:rFonts w:ascii="Arial" w:hAnsi="Arial" w:cs="Arial"/>
        <w:sz w:val="20"/>
        <w:szCs w:val="20"/>
        <w:highlight w:val="yellow"/>
      </w:rPr>
      <w:t>Name</w:t>
    </w:r>
    <w:r w:rsidRPr="0075594D">
      <w:rPr>
        <w:rFonts w:ascii="Arial" w:hAnsi="Arial" w:cs="Arial"/>
        <w:sz w:val="20"/>
        <w:szCs w:val="20"/>
      </w:rPr>
      <w:br/>
    </w:r>
    <w:r w:rsidRPr="0075594D">
      <w:rPr>
        <w:rFonts w:ascii="Arial" w:hAnsi="Arial" w:cs="Arial"/>
        <w:sz w:val="20"/>
        <w:szCs w:val="20"/>
        <w:highlight w:val="yellow"/>
      </w:rPr>
      <w:fldChar w:fldCharType="begin"/>
    </w:r>
    <w:r w:rsidRPr="0075594D">
      <w:rPr>
        <w:rFonts w:ascii="Arial" w:hAnsi="Arial" w:cs="Arial"/>
        <w:sz w:val="20"/>
        <w:szCs w:val="20"/>
        <w:highlight w:val="yellow"/>
      </w:rPr>
      <w:instrText xml:space="preserve"> DATE  \@ "MMMM d, yyyy"  \* MERGEFORMAT </w:instrText>
    </w:r>
    <w:r w:rsidRPr="0075594D">
      <w:rPr>
        <w:rFonts w:ascii="Arial" w:hAnsi="Arial" w:cs="Arial"/>
        <w:sz w:val="20"/>
        <w:szCs w:val="20"/>
        <w:highlight w:val="yellow"/>
      </w:rPr>
      <w:fldChar w:fldCharType="separate"/>
    </w:r>
    <w:r w:rsidR="008A65B5">
      <w:rPr>
        <w:rFonts w:ascii="Arial" w:hAnsi="Arial" w:cs="Arial"/>
        <w:noProof/>
        <w:sz w:val="20"/>
        <w:szCs w:val="20"/>
        <w:highlight w:val="yellow"/>
      </w:rPr>
      <w:t>April 14, 2025</w:t>
    </w:r>
    <w:r w:rsidRPr="0075594D">
      <w:rPr>
        <w:rFonts w:ascii="Arial" w:hAnsi="Arial" w:cs="Arial"/>
        <w:sz w:val="20"/>
        <w:szCs w:val="20"/>
        <w:highlight w:val="yellow"/>
      </w:rPr>
      <w:fldChar w:fldCharType="end"/>
    </w:r>
    <w:r w:rsidRPr="0075594D">
      <w:rPr>
        <w:rFonts w:ascii="Arial" w:hAnsi="Arial" w:cs="Arial"/>
        <w:sz w:val="20"/>
        <w:szCs w:val="20"/>
      </w:rPr>
      <w:br/>
      <w:t xml:space="preserve">Page </w:t>
    </w:r>
    <w:sdt>
      <w:sdtPr>
        <w:rPr>
          <w:rFonts w:ascii="Arial" w:hAnsi="Arial" w:cs="Arial"/>
          <w:sz w:val="20"/>
          <w:szCs w:val="20"/>
        </w:rPr>
        <w:id w:val="176716834"/>
        <w:docPartObj>
          <w:docPartGallery w:val="Page Numbers (Top of Page)"/>
          <w:docPartUnique/>
        </w:docPartObj>
      </w:sdtPr>
      <w:sdtEndPr/>
      <w:sdtContent>
        <w:r w:rsidRPr="0075594D">
          <w:rPr>
            <w:rFonts w:ascii="Arial" w:hAnsi="Arial" w:cs="Arial"/>
            <w:sz w:val="20"/>
            <w:szCs w:val="20"/>
          </w:rPr>
          <w:fldChar w:fldCharType="begin"/>
        </w:r>
        <w:r w:rsidRPr="0075594D">
          <w:rPr>
            <w:rFonts w:ascii="Arial" w:hAnsi="Arial" w:cs="Arial"/>
            <w:sz w:val="20"/>
            <w:szCs w:val="20"/>
          </w:rPr>
          <w:instrText xml:space="preserve"> PAGE   \* MERGEFORMAT </w:instrText>
        </w:r>
        <w:r w:rsidRPr="0075594D">
          <w:rPr>
            <w:rFonts w:ascii="Arial" w:hAnsi="Arial" w:cs="Arial"/>
            <w:sz w:val="20"/>
            <w:szCs w:val="20"/>
          </w:rPr>
          <w:fldChar w:fldCharType="separate"/>
        </w:r>
        <w:r w:rsidR="007537D3">
          <w:rPr>
            <w:rFonts w:ascii="Arial" w:hAnsi="Arial" w:cs="Arial"/>
            <w:noProof/>
            <w:sz w:val="20"/>
            <w:szCs w:val="20"/>
          </w:rPr>
          <w:t>5</w:t>
        </w:r>
        <w:r w:rsidRPr="0075594D">
          <w:rPr>
            <w:rFonts w:ascii="Arial" w:hAnsi="Arial" w:cs="Arial"/>
            <w:sz w:val="20"/>
            <w:szCs w:val="20"/>
          </w:rPr>
          <w:fldChar w:fldCharType="end"/>
        </w:r>
      </w:sdtContent>
    </w:sdt>
  </w:p>
  <w:p w14:paraId="066F77A7" w14:textId="77777777" w:rsidR="00555310" w:rsidRPr="004630C5" w:rsidRDefault="00555310">
    <w:pPr>
      <w:pStyle w:val="Header"/>
      <w:rPr>
        <w:rFonts w:ascii="ITC Stone Serif Std. Medium" w:hAnsi="ITC Stone Serif Std. Medium"/>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F885" w14:textId="080B3272" w:rsidR="00612A3F" w:rsidRPr="00612A3F" w:rsidRDefault="00612A3F" w:rsidP="00612A3F">
    <w:pPr>
      <w:pStyle w:val="Header"/>
      <w:jc w:val="center"/>
      <w:rPr>
        <w:rFonts w:ascii="Arial" w:hAnsi="Arial" w:cs="Arial"/>
        <w:sz w:val="52"/>
      </w:rPr>
    </w:pPr>
    <w:r w:rsidRPr="00612A3F">
      <w:rPr>
        <w:rFonts w:ascii="Arial" w:hAnsi="Arial" w:cs="Arial"/>
        <w:sz w:val="52"/>
      </w:rPr>
      <w:t>Return letter to HRS before issuing</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DD"/>
    <w:rsid w:val="00022AF4"/>
    <w:rsid w:val="000344DB"/>
    <w:rsid w:val="00047598"/>
    <w:rsid w:val="00050762"/>
    <w:rsid w:val="00073956"/>
    <w:rsid w:val="0008635D"/>
    <w:rsid w:val="000B3ED0"/>
    <w:rsid w:val="000B602B"/>
    <w:rsid w:val="000B63A4"/>
    <w:rsid w:val="000C069E"/>
    <w:rsid w:val="000E2D71"/>
    <w:rsid w:val="000E50A4"/>
    <w:rsid w:val="000F1C97"/>
    <w:rsid w:val="00113326"/>
    <w:rsid w:val="0012192A"/>
    <w:rsid w:val="00121AC2"/>
    <w:rsid w:val="00123A97"/>
    <w:rsid w:val="00132986"/>
    <w:rsid w:val="001377FC"/>
    <w:rsid w:val="001521BE"/>
    <w:rsid w:val="00153B33"/>
    <w:rsid w:val="0015721E"/>
    <w:rsid w:val="00175243"/>
    <w:rsid w:val="0018203B"/>
    <w:rsid w:val="001966CA"/>
    <w:rsid w:val="001A6B6A"/>
    <w:rsid w:val="001E4B45"/>
    <w:rsid w:val="001E7C24"/>
    <w:rsid w:val="001F0FBD"/>
    <w:rsid w:val="001F6913"/>
    <w:rsid w:val="00212612"/>
    <w:rsid w:val="002312A7"/>
    <w:rsid w:val="002357AC"/>
    <w:rsid w:val="0025273E"/>
    <w:rsid w:val="00252AD8"/>
    <w:rsid w:val="00257710"/>
    <w:rsid w:val="002618FF"/>
    <w:rsid w:val="00261D9E"/>
    <w:rsid w:val="00271323"/>
    <w:rsid w:val="00281BB7"/>
    <w:rsid w:val="00281D9D"/>
    <w:rsid w:val="002A4CDA"/>
    <w:rsid w:val="002C2D9F"/>
    <w:rsid w:val="002D1B23"/>
    <w:rsid w:val="002E2275"/>
    <w:rsid w:val="002E500F"/>
    <w:rsid w:val="002F1607"/>
    <w:rsid w:val="003203F2"/>
    <w:rsid w:val="00323EE4"/>
    <w:rsid w:val="003320DC"/>
    <w:rsid w:val="0034140B"/>
    <w:rsid w:val="00344C6D"/>
    <w:rsid w:val="0039014D"/>
    <w:rsid w:val="003A4F04"/>
    <w:rsid w:val="003D0748"/>
    <w:rsid w:val="003D2612"/>
    <w:rsid w:val="003E4577"/>
    <w:rsid w:val="003F14A8"/>
    <w:rsid w:val="003F38AD"/>
    <w:rsid w:val="00411086"/>
    <w:rsid w:val="00420655"/>
    <w:rsid w:val="00430F0D"/>
    <w:rsid w:val="00435055"/>
    <w:rsid w:val="00442E81"/>
    <w:rsid w:val="00455545"/>
    <w:rsid w:val="004630C5"/>
    <w:rsid w:val="00471A32"/>
    <w:rsid w:val="0049074C"/>
    <w:rsid w:val="00497453"/>
    <w:rsid w:val="004B2101"/>
    <w:rsid w:val="004C3F23"/>
    <w:rsid w:val="004C4AD1"/>
    <w:rsid w:val="004C682A"/>
    <w:rsid w:val="004D0A6D"/>
    <w:rsid w:val="004E472B"/>
    <w:rsid w:val="004E7DE1"/>
    <w:rsid w:val="004F22A1"/>
    <w:rsid w:val="00504123"/>
    <w:rsid w:val="00517078"/>
    <w:rsid w:val="00530D3A"/>
    <w:rsid w:val="005463E2"/>
    <w:rsid w:val="00555310"/>
    <w:rsid w:val="00561821"/>
    <w:rsid w:val="0057764D"/>
    <w:rsid w:val="00582DE2"/>
    <w:rsid w:val="005833F0"/>
    <w:rsid w:val="00584244"/>
    <w:rsid w:val="0058652E"/>
    <w:rsid w:val="0059719B"/>
    <w:rsid w:val="005A0D2E"/>
    <w:rsid w:val="005A53A8"/>
    <w:rsid w:val="005C1ED7"/>
    <w:rsid w:val="005F278E"/>
    <w:rsid w:val="005F506C"/>
    <w:rsid w:val="00612A3F"/>
    <w:rsid w:val="00613783"/>
    <w:rsid w:val="00614B71"/>
    <w:rsid w:val="006200C8"/>
    <w:rsid w:val="006319DF"/>
    <w:rsid w:val="00634BAA"/>
    <w:rsid w:val="006554B6"/>
    <w:rsid w:val="00663829"/>
    <w:rsid w:val="00666E27"/>
    <w:rsid w:val="00673BB3"/>
    <w:rsid w:val="006834A9"/>
    <w:rsid w:val="00684CDB"/>
    <w:rsid w:val="0069695E"/>
    <w:rsid w:val="006B037D"/>
    <w:rsid w:val="006B2235"/>
    <w:rsid w:val="006C3D61"/>
    <w:rsid w:val="006D01BA"/>
    <w:rsid w:val="006D4B62"/>
    <w:rsid w:val="006F2811"/>
    <w:rsid w:val="007457CE"/>
    <w:rsid w:val="00747D21"/>
    <w:rsid w:val="007537D3"/>
    <w:rsid w:val="0075594D"/>
    <w:rsid w:val="00765A07"/>
    <w:rsid w:val="00774E73"/>
    <w:rsid w:val="0078787D"/>
    <w:rsid w:val="007A526F"/>
    <w:rsid w:val="007B5F12"/>
    <w:rsid w:val="00806256"/>
    <w:rsid w:val="00807F2A"/>
    <w:rsid w:val="00810A8C"/>
    <w:rsid w:val="00817CC7"/>
    <w:rsid w:val="00840795"/>
    <w:rsid w:val="00851A0D"/>
    <w:rsid w:val="00862653"/>
    <w:rsid w:val="00865D5F"/>
    <w:rsid w:val="0086768B"/>
    <w:rsid w:val="00871523"/>
    <w:rsid w:val="00883F33"/>
    <w:rsid w:val="00887C29"/>
    <w:rsid w:val="008933FB"/>
    <w:rsid w:val="008A65B5"/>
    <w:rsid w:val="008C2089"/>
    <w:rsid w:val="008D6328"/>
    <w:rsid w:val="008E142C"/>
    <w:rsid w:val="008F482E"/>
    <w:rsid w:val="008F63D0"/>
    <w:rsid w:val="00903745"/>
    <w:rsid w:val="009114F0"/>
    <w:rsid w:val="00914F14"/>
    <w:rsid w:val="0091633D"/>
    <w:rsid w:val="00917162"/>
    <w:rsid w:val="00947D09"/>
    <w:rsid w:val="00956242"/>
    <w:rsid w:val="00975395"/>
    <w:rsid w:val="00980C13"/>
    <w:rsid w:val="00984E98"/>
    <w:rsid w:val="009B0959"/>
    <w:rsid w:val="009B4AE5"/>
    <w:rsid w:val="009C160A"/>
    <w:rsid w:val="009D6BFC"/>
    <w:rsid w:val="009E4315"/>
    <w:rsid w:val="00A042E3"/>
    <w:rsid w:val="00A12744"/>
    <w:rsid w:val="00A14C64"/>
    <w:rsid w:val="00A23473"/>
    <w:rsid w:val="00A36894"/>
    <w:rsid w:val="00A416DE"/>
    <w:rsid w:val="00A759CF"/>
    <w:rsid w:val="00A86A39"/>
    <w:rsid w:val="00A93DAC"/>
    <w:rsid w:val="00AB47B2"/>
    <w:rsid w:val="00AD11DD"/>
    <w:rsid w:val="00AE26D8"/>
    <w:rsid w:val="00AE320E"/>
    <w:rsid w:val="00AE507F"/>
    <w:rsid w:val="00B010CD"/>
    <w:rsid w:val="00B01D2C"/>
    <w:rsid w:val="00B04609"/>
    <w:rsid w:val="00B345C9"/>
    <w:rsid w:val="00B35175"/>
    <w:rsid w:val="00B5572E"/>
    <w:rsid w:val="00BB6512"/>
    <w:rsid w:val="00BC4F62"/>
    <w:rsid w:val="00BC6965"/>
    <w:rsid w:val="00BD676B"/>
    <w:rsid w:val="00BD722F"/>
    <w:rsid w:val="00BE4E9A"/>
    <w:rsid w:val="00BF3B28"/>
    <w:rsid w:val="00C0685C"/>
    <w:rsid w:val="00C06DBB"/>
    <w:rsid w:val="00C353AB"/>
    <w:rsid w:val="00C358BE"/>
    <w:rsid w:val="00C41BEE"/>
    <w:rsid w:val="00C833E9"/>
    <w:rsid w:val="00CD030F"/>
    <w:rsid w:val="00CE5CD3"/>
    <w:rsid w:val="00D23678"/>
    <w:rsid w:val="00D32E00"/>
    <w:rsid w:val="00D37055"/>
    <w:rsid w:val="00D37226"/>
    <w:rsid w:val="00D413D5"/>
    <w:rsid w:val="00D54C3C"/>
    <w:rsid w:val="00D80EF9"/>
    <w:rsid w:val="00DB1796"/>
    <w:rsid w:val="00DB289B"/>
    <w:rsid w:val="00DB7671"/>
    <w:rsid w:val="00DC4238"/>
    <w:rsid w:val="00DD7C77"/>
    <w:rsid w:val="00DE0E41"/>
    <w:rsid w:val="00DE6DE2"/>
    <w:rsid w:val="00E00140"/>
    <w:rsid w:val="00E2543D"/>
    <w:rsid w:val="00E303FB"/>
    <w:rsid w:val="00E30968"/>
    <w:rsid w:val="00E37495"/>
    <w:rsid w:val="00E4423C"/>
    <w:rsid w:val="00E6206F"/>
    <w:rsid w:val="00E715DD"/>
    <w:rsid w:val="00E75954"/>
    <w:rsid w:val="00E94A4C"/>
    <w:rsid w:val="00EA28D0"/>
    <w:rsid w:val="00EC2353"/>
    <w:rsid w:val="00ED10EE"/>
    <w:rsid w:val="00ED6050"/>
    <w:rsid w:val="00ED771C"/>
    <w:rsid w:val="00EE60BB"/>
    <w:rsid w:val="00F06FE3"/>
    <w:rsid w:val="00F15E24"/>
    <w:rsid w:val="00F30899"/>
    <w:rsid w:val="00F30D7F"/>
    <w:rsid w:val="00F33130"/>
    <w:rsid w:val="00F3564B"/>
    <w:rsid w:val="00F64A8F"/>
    <w:rsid w:val="00F64EE3"/>
    <w:rsid w:val="00F74BF3"/>
    <w:rsid w:val="00F83B4B"/>
    <w:rsid w:val="00F85F74"/>
    <w:rsid w:val="00FB7289"/>
    <w:rsid w:val="00FD4767"/>
    <w:rsid w:val="00FE7A05"/>
    <w:rsid w:val="00FF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36AB513"/>
  <w15:docId w15:val="{C504FBEC-263C-46D8-AE30-995021B6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21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21E"/>
    <w:rPr>
      <w:color w:val="0000FF"/>
      <w:u w:val="single"/>
    </w:rPr>
  </w:style>
  <w:style w:type="paragraph" w:styleId="BodyText2">
    <w:name w:val="Body Text 2"/>
    <w:basedOn w:val="Normal"/>
    <w:semiHidden/>
    <w:rsid w:val="0015721E"/>
    <w:rPr>
      <w:noProof/>
      <w:szCs w:val="20"/>
    </w:rPr>
  </w:style>
  <w:style w:type="paragraph" w:styleId="NoSpacing">
    <w:name w:val="No Spacing"/>
    <w:qFormat/>
    <w:rsid w:val="0015721E"/>
    <w:rPr>
      <w:sz w:val="24"/>
      <w:szCs w:val="24"/>
    </w:rPr>
  </w:style>
  <w:style w:type="paragraph" w:styleId="Header">
    <w:name w:val="header"/>
    <w:basedOn w:val="Normal"/>
    <w:link w:val="HeaderChar"/>
    <w:rsid w:val="00B345C9"/>
    <w:pPr>
      <w:tabs>
        <w:tab w:val="center" w:pos="4680"/>
        <w:tab w:val="right" w:pos="9360"/>
      </w:tabs>
    </w:pPr>
  </w:style>
  <w:style w:type="character" w:customStyle="1" w:styleId="HeaderChar">
    <w:name w:val="Header Char"/>
    <w:basedOn w:val="DefaultParagraphFont"/>
    <w:link w:val="Header"/>
    <w:rsid w:val="00B345C9"/>
    <w:rPr>
      <w:sz w:val="24"/>
      <w:szCs w:val="24"/>
    </w:rPr>
  </w:style>
  <w:style w:type="paragraph" w:styleId="Footer">
    <w:name w:val="footer"/>
    <w:basedOn w:val="Normal"/>
    <w:link w:val="FooterChar"/>
    <w:uiPriority w:val="99"/>
    <w:rsid w:val="00B345C9"/>
    <w:pPr>
      <w:tabs>
        <w:tab w:val="center" w:pos="4680"/>
        <w:tab w:val="right" w:pos="9360"/>
      </w:tabs>
    </w:pPr>
  </w:style>
  <w:style w:type="character" w:customStyle="1" w:styleId="FooterChar">
    <w:name w:val="Footer Char"/>
    <w:basedOn w:val="DefaultParagraphFont"/>
    <w:link w:val="Footer"/>
    <w:uiPriority w:val="99"/>
    <w:rsid w:val="00B345C9"/>
    <w:rPr>
      <w:sz w:val="24"/>
      <w:szCs w:val="24"/>
    </w:rPr>
  </w:style>
  <w:style w:type="paragraph" w:styleId="BalloonText">
    <w:name w:val="Balloon Text"/>
    <w:basedOn w:val="Normal"/>
    <w:link w:val="BalloonTextChar"/>
    <w:rsid w:val="00E715DD"/>
    <w:rPr>
      <w:rFonts w:ascii="Tahoma" w:hAnsi="Tahoma" w:cs="Tahoma"/>
      <w:sz w:val="16"/>
      <w:szCs w:val="16"/>
    </w:rPr>
  </w:style>
  <w:style w:type="character" w:customStyle="1" w:styleId="BalloonTextChar">
    <w:name w:val="Balloon Text Char"/>
    <w:basedOn w:val="DefaultParagraphFont"/>
    <w:link w:val="BalloonText"/>
    <w:rsid w:val="00E715DD"/>
    <w:rPr>
      <w:rFonts w:ascii="Tahoma" w:hAnsi="Tahoma" w:cs="Tahoma"/>
      <w:sz w:val="16"/>
      <w:szCs w:val="16"/>
    </w:rPr>
  </w:style>
  <w:style w:type="paragraph" w:styleId="NormalWeb">
    <w:name w:val="Normal (Web)"/>
    <w:basedOn w:val="Normal"/>
    <w:uiPriority w:val="99"/>
    <w:semiHidden/>
    <w:unhideWhenUsed/>
    <w:rsid w:val="00555310"/>
    <w:pPr>
      <w:spacing w:before="100" w:beforeAutospacing="1" w:after="100" w:afterAutospacing="1"/>
    </w:pPr>
    <w:rPr>
      <w:rFonts w:eastAsiaTheme="minorEastAsia"/>
    </w:rPr>
  </w:style>
  <w:style w:type="character" w:styleId="CommentReference">
    <w:name w:val="annotation reference"/>
    <w:basedOn w:val="DefaultParagraphFont"/>
    <w:unhideWhenUsed/>
    <w:rsid w:val="002E500F"/>
    <w:rPr>
      <w:sz w:val="16"/>
      <w:szCs w:val="16"/>
    </w:rPr>
  </w:style>
  <w:style w:type="paragraph" w:styleId="CommentText">
    <w:name w:val="annotation text"/>
    <w:basedOn w:val="Normal"/>
    <w:link w:val="CommentTextChar"/>
    <w:unhideWhenUsed/>
    <w:rsid w:val="002E500F"/>
    <w:rPr>
      <w:sz w:val="20"/>
      <w:szCs w:val="20"/>
    </w:rPr>
  </w:style>
  <w:style w:type="character" w:customStyle="1" w:styleId="CommentTextChar">
    <w:name w:val="Comment Text Char"/>
    <w:basedOn w:val="DefaultParagraphFont"/>
    <w:link w:val="CommentText"/>
    <w:rsid w:val="002E500F"/>
  </w:style>
  <w:style w:type="paragraph" w:styleId="CommentSubject">
    <w:name w:val="annotation subject"/>
    <w:basedOn w:val="CommentText"/>
    <w:next w:val="CommentText"/>
    <w:link w:val="CommentSubjectChar"/>
    <w:semiHidden/>
    <w:unhideWhenUsed/>
    <w:rsid w:val="002E500F"/>
    <w:rPr>
      <w:b/>
      <w:bCs/>
    </w:rPr>
  </w:style>
  <w:style w:type="character" w:customStyle="1" w:styleId="CommentSubjectChar">
    <w:name w:val="Comment Subject Char"/>
    <w:basedOn w:val="CommentTextChar"/>
    <w:link w:val="CommentSubject"/>
    <w:semiHidden/>
    <w:rsid w:val="002E500F"/>
    <w:rPr>
      <w:b/>
      <w:bCs/>
    </w:rPr>
  </w:style>
  <w:style w:type="character" w:customStyle="1" w:styleId="UnresolvedMention1">
    <w:name w:val="Unresolved Mention1"/>
    <w:basedOn w:val="DefaultParagraphFont"/>
    <w:uiPriority w:val="99"/>
    <w:semiHidden/>
    <w:unhideWhenUsed/>
    <w:rsid w:val="006200C8"/>
    <w:rPr>
      <w:color w:val="605E5C"/>
      <w:shd w:val="clear" w:color="auto" w:fill="E1DFDD"/>
    </w:rPr>
  </w:style>
  <w:style w:type="paragraph" w:styleId="Closing">
    <w:name w:val="Closing"/>
    <w:basedOn w:val="Normal"/>
    <w:link w:val="ClosingChar"/>
    <w:rsid w:val="00AB47B2"/>
    <w:pPr>
      <w:ind w:left="4320"/>
    </w:pPr>
    <w:rPr>
      <w:rFonts w:ascii="Times" w:eastAsia="Times" w:hAnsi="Times"/>
      <w:szCs w:val="20"/>
    </w:rPr>
  </w:style>
  <w:style w:type="character" w:customStyle="1" w:styleId="ClosingChar">
    <w:name w:val="Closing Char"/>
    <w:basedOn w:val="DefaultParagraphFont"/>
    <w:link w:val="Closing"/>
    <w:rsid w:val="00AB47B2"/>
    <w:rPr>
      <w:rFonts w:ascii="Times" w:eastAsia="Times" w:hAnsi="Times"/>
      <w:sz w:val="24"/>
    </w:rPr>
  </w:style>
  <w:style w:type="character" w:customStyle="1" w:styleId="ui-provider">
    <w:name w:val="ui-provider"/>
    <w:basedOn w:val="DefaultParagraphFont"/>
    <w:rsid w:val="00AE507F"/>
  </w:style>
  <w:style w:type="character" w:styleId="FollowedHyperlink">
    <w:name w:val="FollowedHyperlink"/>
    <w:basedOn w:val="DefaultParagraphFont"/>
    <w:semiHidden/>
    <w:unhideWhenUsed/>
    <w:rsid w:val="00AE507F"/>
    <w:rPr>
      <w:color w:val="800080" w:themeColor="followedHyperlink"/>
      <w:u w:val="single"/>
    </w:rPr>
  </w:style>
  <w:style w:type="character" w:styleId="UnresolvedMention">
    <w:name w:val="Unresolved Mention"/>
    <w:basedOn w:val="DefaultParagraphFont"/>
    <w:uiPriority w:val="99"/>
    <w:semiHidden/>
    <w:unhideWhenUsed/>
    <w:rsid w:val="00917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8222">
      <w:bodyDiv w:val="1"/>
      <w:marLeft w:val="0"/>
      <w:marRight w:val="0"/>
      <w:marTop w:val="0"/>
      <w:marBottom w:val="0"/>
      <w:divBdr>
        <w:top w:val="none" w:sz="0" w:space="0" w:color="auto"/>
        <w:left w:val="none" w:sz="0" w:space="0" w:color="auto"/>
        <w:bottom w:val="none" w:sz="0" w:space="0" w:color="auto"/>
        <w:right w:val="none" w:sz="0" w:space="0" w:color="auto"/>
      </w:divBdr>
      <w:divsChild>
        <w:div w:id="485049893">
          <w:marLeft w:val="0"/>
          <w:marRight w:val="0"/>
          <w:marTop w:val="0"/>
          <w:marBottom w:val="0"/>
          <w:divBdr>
            <w:top w:val="none" w:sz="0" w:space="0" w:color="auto"/>
            <w:left w:val="none" w:sz="0" w:space="0" w:color="auto"/>
            <w:bottom w:val="none" w:sz="0" w:space="0" w:color="auto"/>
            <w:right w:val="none" w:sz="0" w:space="0" w:color="auto"/>
          </w:divBdr>
        </w:div>
      </w:divsChild>
    </w:div>
    <w:div w:id="368461279">
      <w:bodyDiv w:val="1"/>
      <w:marLeft w:val="0"/>
      <w:marRight w:val="0"/>
      <w:marTop w:val="0"/>
      <w:marBottom w:val="0"/>
      <w:divBdr>
        <w:top w:val="none" w:sz="0" w:space="0" w:color="auto"/>
        <w:left w:val="none" w:sz="0" w:space="0" w:color="auto"/>
        <w:bottom w:val="none" w:sz="0" w:space="0" w:color="auto"/>
        <w:right w:val="none" w:sz="0" w:space="0" w:color="auto"/>
      </w:divBdr>
    </w:div>
    <w:div w:id="379283611">
      <w:bodyDiv w:val="1"/>
      <w:marLeft w:val="0"/>
      <w:marRight w:val="0"/>
      <w:marTop w:val="0"/>
      <w:marBottom w:val="0"/>
      <w:divBdr>
        <w:top w:val="none" w:sz="0" w:space="0" w:color="auto"/>
        <w:left w:val="none" w:sz="0" w:space="0" w:color="auto"/>
        <w:bottom w:val="none" w:sz="0" w:space="0" w:color="auto"/>
        <w:right w:val="none" w:sz="0" w:space="0" w:color="auto"/>
      </w:divBdr>
    </w:div>
    <w:div w:id="456266472">
      <w:bodyDiv w:val="1"/>
      <w:marLeft w:val="0"/>
      <w:marRight w:val="0"/>
      <w:marTop w:val="0"/>
      <w:marBottom w:val="0"/>
      <w:divBdr>
        <w:top w:val="none" w:sz="0" w:space="0" w:color="auto"/>
        <w:left w:val="none" w:sz="0" w:space="0" w:color="auto"/>
        <w:bottom w:val="none" w:sz="0" w:space="0" w:color="auto"/>
        <w:right w:val="none" w:sz="0" w:space="0" w:color="auto"/>
      </w:divBdr>
    </w:div>
    <w:div w:id="616646446">
      <w:bodyDiv w:val="1"/>
      <w:marLeft w:val="0"/>
      <w:marRight w:val="0"/>
      <w:marTop w:val="0"/>
      <w:marBottom w:val="0"/>
      <w:divBdr>
        <w:top w:val="none" w:sz="0" w:space="0" w:color="auto"/>
        <w:left w:val="none" w:sz="0" w:space="0" w:color="auto"/>
        <w:bottom w:val="none" w:sz="0" w:space="0" w:color="auto"/>
        <w:right w:val="none" w:sz="0" w:space="0" w:color="auto"/>
      </w:divBdr>
    </w:div>
    <w:div w:id="672997796">
      <w:bodyDiv w:val="1"/>
      <w:marLeft w:val="0"/>
      <w:marRight w:val="0"/>
      <w:marTop w:val="0"/>
      <w:marBottom w:val="0"/>
      <w:divBdr>
        <w:top w:val="none" w:sz="0" w:space="0" w:color="auto"/>
        <w:left w:val="none" w:sz="0" w:space="0" w:color="auto"/>
        <w:bottom w:val="none" w:sz="0" w:space="0" w:color="auto"/>
        <w:right w:val="none" w:sz="0" w:space="0" w:color="auto"/>
      </w:divBdr>
    </w:div>
    <w:div w:id="777798597">
      <w:bodyDiv w:val="1"/>
      <w:marLeft w:val="0"/>
      <w:marRight w:val="0"/>
      <w:marTop w:val="0"/>
      <w:marBottom w:val="0"/>
      <w:divBdr>
        <w:top w:val="none" w:sz="0" w:space="0" w:color="auto"/>
        <w:left w:val="none" w:sz="0" w:space="0" w:color="auto"/>
        <w:bottom w:val="none" w:sz="0" w:space="0" w:color="auto"/>
        <w:right w:val="none" w:sz="0" w:space="0" w:color="auto"/>
      </w:divBdr>
    </w:div>
    <w:div w:id="918907045">
      <w:bodyDiv w:val="1"/>
      <w:marLeft w:val="0"/>
      <w:marRight w:val="0"/>
      <w:marTop w:val="0"/>
      <w:marBottom w:val="0"/>
      <w:divBdr>
        <w:top w:val="none" w:sz="0" w:space="0" w:color="auto"/>
        <w:left w:val="none" w:sz="0" w:space="0" w:color="auto"/>
        <w:bottom w:val="none" w:sz="0" w:space="0" w:color="auto"/>
        <w:right w:val="none" w:sz="0" w:space="0" w:color="auto"/>
      </w:divBdr>
    </w:div>
    <w:div w:id="1225875922">
      <w:bodyDiv w:val="1"/>
      <w:marLeft w:val="0"/>
      <w:marRight w:val="0"/>
      <w:marTop w:val="0"/>
      <w:marBottom w:val="0"/>
      <w:divBdr>
        <w:top w:val="none" w:sz="0" w:space="0" w:color="auto"/>
        <w:left w:val="none" w:sz="0" w:space="0" w:color="auto"/>
        <w:bottom w:val="none" w:sz="0" w:space="0" w:color="auto"/>
        <w:right w:val="none" w:sz="0" w:space="0" w:color="auto"/>
      </w:divBdr>
    </w:div>
    <w:div w:id="1239175574">
      <w:bodyDiv w:val="1"/>
      <w:marLeft w:val="0"/>
      <w:marRight w:val="0"/>
      <w:marTop w:val="0"/>
      <w:marBottom w:val="0"/>
      <w:divBdr>
        <w:top w:val="none" w:sz="0" w:space="0" w:color="auto"/>
        <w:left w:val="none" w:sz="0" w:space="0" w:color="auto"/>
        <w:bottom w:val="none" w:sz="0" w:space="0" w:color="auto"/>
        <w:right w:val="none" w:sz="0" w:space="0" w:color="auto"/>
      </w:divBdr>
    </w:div>
    <w:div w:id="1377117811">
      <w:bodyDiv w:val="1"/>
      <w:marLeft w:val="0"/>
      <w:marRight w:val="0"/>
      <w:marTop w:val="0"/>
      <w:marBottom w:val="0"/>
      <w:divBdr>
        <w:top w:val="none" w:sz="0" w:space="0" w:color="auto"/>
        <w:left w:val="none" w:sz="0" w:space="0" w:color="auto"/>
        <w:bottom w:val="none" w:sz="0" w:space="0" w:color="auto"/>
        <w:right w:val="none" w:sz="0" w:space="0" w:color="auto"/>
      </w:divBdr>
    </w:div>
    <w:div w:id="1423452493">
      <w:bodyDiv w:val="1"/>
      <w:marLeft w:val="0"/>
      <w:marRight w:val="0"/>
      <w:marTop w:val="0"/>
      <w:marBottom w:val="0"/>
      <w:divBdr>
        <w:top w:val="none" w:sz="0" w:space="0" w:color="auto"/>
        <w:left w:val="none" w:sz="0" w:space="0" w:color="auto"/>
        <w:bottom w:val="none" w:sz="0" w:space="0" w:color="auto"/>
        <w:right w:val="none" w:sz="0" w:space="0" w:color="auto"/>
      </w:divBdr>
    </w:div>
    <w:div w:id="1430077522">
      <w:bodyDiv w:val="1"/>
      <w:marLeft w:val="0"/>
      <w:marRight w:val="0"/>
      <w:marTop w:val="0"/>
      <w:marBottom w:val="0"/>
      <w:divBdr>
        <w:top w:val="none" w:sz="0" w:space="0" w:color="auto"/>
        <w:left w:val="none" w:sz="0" w:space="0" w:color="auto"/>
        <w:bottom w:val="none" w:sz="0" w:space="0" w:color="auto"/>
        <w:right w:val="none" w:sz="0" w:space="0" w:color="auto"/>
      </w:divBdr>
    </w:div>
    <w:div w:id="1453668105">
      <w:bodyDiv w:val="1"/>
      <w:marLeft w:val="0"/>
      <w:marRight w:val="0"/>
      <w:marTop w:val="0"/>
      <w:marBottom w:val="0"/>
      <w:divBdr>
        <w:top w:val="none" w:sz="0" w:space="0" w:color="auto"/>
        <w:left w:val="none" w:sz="0" w:space="0" w:color="auto"/>
        <w:bottom w:val="none" w:sz="0" w:space="0" w:color="auto"/>
        <w:right w:val="none" w:sz="0" w:space="0" w:color="auto"/>
      </w:divBdr>
    </w:div>
    <w:div w:id="1648127353">
      <w:bodyDiv w:val="1"/>
      <w:marLeft w:val="0"/>
      <w:marRight w:val="0"/>
      <w:marTop w:val="0"/>
      <w:marBottom w:val="0"/>
      <w:divBdr>
        <w:top w:val="none" w:sz="0" w:space="0" w:color="auto"/>
        <w:left w:val="none" w:sz="0" w:space="0" w:color="auto"/>
        <w:bottom w:val="none" w:sz="0" w:space="0" w:color="auto"/>
        <w:right w:val="none" w:sz="0" w:space="0" w:color="auto"/>
      </w:divBdr>
    </w:div>
    <w:div w:id="1725909928">
      <w:bodyDiv w:val="1"/>
      <w:marLeft w:val="0"/>
      <w:marRight w:val="0"/>
      <w:marTop w:val="0"/>
      <w:marBottom w:val="0"/>
      <w:divBdr>
        <w:top w:val="none" w:sz="0" w:space="0" w:color="auto"/>
        <w:left w:val="none" w:sz="0" w:space="0" w:color="auto"/>
        <w:bottom w:val="none" w:sz="0" w:space="0" w:color="auto"/>
        <w:right w:val="none" w:sz="0" w:space="0" w:color="auto"/>
      </w:divBdr>
    </w:div>
    <w:div w:id="1733624605">
      <w:bodyDiv w:val="1"/>
      <w:marLeft w:val="0"/>
      <w:marRight w:val="0"/>
      <w:marTop w:val="0"/>
      <w:marBottom w:val="0"/>
      <w:divBdr>
        <w:top w:val="none" w:sz="0" w:space="0" w:color="auto"/>
        <w:left w:val="none" w:sz="0" w:space="0" w:color="auto"/>
        <w:bottom w:val="none" w:sz="0" w:space="0" w:color="auto"/>
        <w:right w:val="none" w:sz="0" w:space="0" w:color="auto"/>
      </w:divBdr>
    </w:div>
    <w:div w:id="1807626792">
      <w:bodyDiv w:val="1"/>
      <w:marLeft w:val="0"/>
      <w:marRight w:val="0"/>
      <w:marTop w:val="0"/>
      <w:marBottom w:val="0"/>
      <w:divBdr>
        <w:top w:val="none" w:sz="0" w:space="0" w:color="auto"/>
        <w:left w:val="none" w:sz="0" w:space="0" w:color="auto"/>
        <w:bottom w:val="none" w:sz="0" w:space="0" w:color="auto"/>
        <w:right w:val="none" w:sz="0" w:space="0" w:color="auto"/>
      </w:divBdr>
    </w:div>
    <w:div w:id="190382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hrs.wsu.edu/employees/benefits/new-employee-information/" TargetMode="External"/><Relationship Id="rId3" Type="http://schemas.openxmlformats.org/officeDocument/2006/relationships/hyperlink" Target="https://facsen.wsu.edu/" TargetMode="External"/><Relationship Id="rId7" Type="http://schemas.openxmlformats.org/officeDocument/2006/relationships/hyperlink" Target="https://wsu.percipio.com/" TargetMode="External"/><Relationship Id="rId2" Type="http://schemas.openxmlformats.org/officeDocument/2006/relationships/hyperlink" Target="https://policies.wsu.edu/prf/index/manuals/business-policies-and-procedures-manual/bppm-55-62/" TargetMode="External"/><Relationship Id="rId1" Type="http://schemas.openxmlformats.org/officeDocument/2006/relationships/hyperlink" Target="https://hrs.wsu.edu/documents/2018/08/faculty-pre-academic-year-appointment-guidelines.docx/" TargetMode="External"/><Relationship Id="rId6" Type="http://schemas.openxmlformats.org/officeDocument/2006/relationships/hyperlink" Target="https://app.leg.wa.gov/RCW/default.aspx?cite=28B.112.080" TargetMode="External"/><Relationship Id="rId5" Type="http://schemas.openxmlformats.org/officeDocument/2006/relationships/hyperlink" Target="https://wsu.percipio.com/" TargetMode="External"/><Relationship Id="rId4" Type="http://schemas.openxmlformats.org/officeDocument/2006/relationships/hyperlink" Target="https://hrs.wsu.edu/training/new-employee-training/" TargetMode="External"/><Relationship Id="rId9" Type="http://schemas.openxmlformats.org/officeDocument/2006/relationships/hyperlink" Target="https://ccr.wsu.edu/"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hrstraining@wsu.edu"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p.intlservices@wsu.edu"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9DD77-50EC-48DF-8CF5-63DF398B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1861</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Date</vt:lpstr>
    </vt:vector>
  </TitlesOfParts>
  <Company>Washington State University</Company>
  <LinksUpToDate>false</LinksUpToDate>
  <CharactersWithSpaces>13683</CharactersWithSpaces>
  <SharedDoc>false</SharedDoc>
  <HLinks>
    <vt:vector size="6" baseType="variant">
      <vt:variant>
        <vt:i4>524380</vt:i4>
      </vt:variant>
      <vt:variant>
        <vt:i4>0</vt:i4>
      </vt:variant>
      <vt:variant>
        <vt:i4>0</vt:i4>
      </vt:variant>
      <vt:variant>
        <vt:i4>5</vt:i4>
      </vt:variant>
      <vt:variant>
        <vt:lpwstr>http://www.wsu.edu/benefits/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Jessica-Ariane</dc:creator>
  <cp:lastModifiedBy>Martinez-Sanchez, Brizeyda</cp:lastModifiedBy>
  <cp:revision>4</cp:revision>
  <cp:lastPrinted>2020-03-20T19:16:00Z</cp:lastPrinted>
  <dcterms:created xsi:type="dcterms:W3CDTF">2025-04-08T19:43:00Z</dcterms:created>
  <dcterms:modified xsi:type="dcterms:W3CDTF">2025-04-14T19:15:00Z</dcterms:modified>
</cp:coreProperties>
</file>