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30B6" w14:textId="77777777" w:rsidR="00E50D6B" w:rsidRPr="002D159E" w:rsidRDefault="00E50D6B" w:rsidP="00A27BA0">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 xml:space="preserve">This is a template. </w:t>
      </w:r>
    </w:p>
    <w:p w14:paraId="7E43C17B" w14:textId="77777777" w:rsidR="00E50D6B" w:rsidRDefault="00E50D6B" w:rsidP="00E50D6B">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Individual college/department needs may differ and will be assessed on a case-by-case basis.</w:t>
      </w:r>
    </w:p>
    <w:p w14:paraId="3EE124A3" w14:textId="77777777" w:rsidR="00E50D6B" w:rsidRPr="002D159E" w:rsidRDefault="00E50D6B" w:rsidP="00E50D6B">
      <w:pPr>
        <w:spacing w:after="0" w:line="240" w:lineRule="auto"/>
        <w:jc w:val="center"/>
        <w:rPr>
          <w:rFonts w:ascii="ITC Stone Serif Std. Medium" w:hAnsi="ITC Stone Serif Std. Medium" w:cs="Times New Roman"/>
          <w:b/>
          <w:color w:val="C00000"/>
          <w:sz w:val="28"/>
        </w:rPr>
      </w:pP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3E40CC4C" w14:textId="77777777" w:rsidTr="00E50D6B">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tcPr>
          <w:p w14:paraId="18600E6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tcPr>
          <w:p w14:paraId="3815FAB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14:paraId="760C4C3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6EA5CD2"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7F7BCA0" w14:textId="329A6AFD" w:rsidR="003E25BE" w:rsidRPr="000C6175" w:rsidRDefault="001F2C21" w:rsidP="003E25BE">
            <w:pPr>
              <w:rPr>
                <w:rFonts w:ascii="ITC Stone Serif Std. Medium" w:hAnsi="ITC Stone Serif Std. Medium" w:cs="Times New Roman"/>
              </w:rPr>
            </w:pPr>
            <w:r>
              <w:rPr>
                <w:rFonts w:ascii="ITC Stone Serif Std. Medium" w:hAnsi="ITC Stone Serif Std. Medium" w:cs="Times New Roman"/>
              </w:rPr>
              <w:t xml:space="preserve">Academic Coordinator/Advisor </w:t>
            </w:r>
            <w:r w:rsidR="003F36E5">
              <w:rPr>
                <w:rFonts w:ascii="ITC Stone Serif Std. Medium" w:hAnsi="ITC Stone Serif Std. Medium" w:cs="Times New Roman"/>
              </w:rPr>
              <w:t>2</w:t>
            </w:r>
          </w:p>
        </w:tc>
      </w:tr>
      <w:tr w:rsidR="003E25BE" w:rsidRPr="000C6175" w14:paraId="03B4AEEA"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0D5EC1F"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D03602" w14:textId="543A28E2" w:rsidR="003E25BE" w:rsidRPr="000C6175" w:rsidRDefault="004F20C3" w:rsidP="003E25BE">
            <w:pPr>
              <w:rPr>
                <w:rFonts w:ascii="ITC Stone Serif Std. Medium" w:hAnsi="ITC Stone Serif Std. Medium" w:cs="Times New Roman"/>
              </w:rPr>
            </w:pPr>
            <w:r>
              <w:rPr>
                <w:rFonts w:ascii="ITC Stone Serif Std. Medium" w:hAnsi="ITC Stone Serif Std. Medium" w:cs="Times New Roman"/>
              </w:rPr>
              <w:t>148</w:t>
            </w:r>
            <w:r w:rsidR="003F36E5">
              <w:rPr>
                <w:rFonts w:ascii="ITC Stone Serif Std. Medium" w:hAnsi="ITC Stone Serif Std. Medium" w:cs="Times New Roman"/>
              </w:rPr>
              <w:t>5</w:t>
            </w:r>
          </w:p>
        </w:tc>
      </w:tr>
      <w:tr w:rsidR="003E25BE" w:rsidRPr="000C6175" w14:paraId="38A2CFD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5A705B9"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5B9C46F" w14:textId="77777777" w:rsidR="00DB46CD" w:rsidRDefault="00DB46CD" w:rsidP="003F36E5">
            <w:pPr>
              <w:rPr>
                <w:rFonts w:ascii="ITC Stone Serif Std. Medium" w:hAnsi="ITC Stone Serif Std. Medium" w:cs="Times New Roman"/>
              </w:rPr>
            </w:pPr>
            <w:r w:rsidRPr="00DB46CD">
              <w:rPr>
                <w:rFonts w:ascii="ITC Stone Serif Std. Medium" w:hAnsi="ITC Stone Serif Std. Medium" w:cs="Times New Roman"/>
              </w:rPr>
              <w:t xml:space="preserve">Positions assigned to this class are responsible for performing advanced level professional academic advisement or related activities for prospective and current students within a specified academic department, school, or college or equivalent unit of a college.  Advisor 2 is expected to possess extensive knowledge about academic programs, policies, procedures, and student support services.  Positions may lead, train, and mentor junior advisors. </w:t>
            </w:r>
          </w:p>
          <w:p w14:paraId="361D1144" w14:textId="7FA19ABA" w:rsidR="003F36E5" w:rsidRPr="003F36E5" w:rsidRDefault="003F36E5" w:rsidP="003F36E5">
            <w:pPr>
              <w:rPr>
                <w:rFonts w:ascii="ITC Stone Serif Std. Medium" w:hAnsi="ITC Stone Serif Std. Medium" w:cs="Times New Roman"/>
              </w:rPr>
            </w:pPr>
            <w:proofErr w:type="gramStart"/>
            <w:r w:rsidRPr="003F36E5">
              <w:rPr>
                <w:rFonts w:ascii="ITC Stone Serif Std. Medium" w:hAnsi="ITC Stone Serif Std. Medium" w:cs="Times New Roman"/>
              </w:rPr>
              <w:t>The majority of</w:t>
            </w:r>
            <w:proofErr w:type="gramEnd"/>
            <w:r w:rsidRPr="003F36E5">
              <w:rPr>
                <w:rFonts w:ascii="ITC Stone Serif Std. Medium" w:hAnsi="ITC Stone Serif Std. Medium" w:cs="Times New Roman"/>
              </w:rPr>
              <w:t xml:space="preserve"> the responsibilities will include duties </w:t>
            </w:r>
            <w:proofErr w:type="gramStart"/>
            <w:r w:rsidRPr="003F36E5">
              <w:rPr>
                <w:rFonts w:ascii="ITC Stone Serif Std. Medium" w:hAnsi="ITC Stone Serif Std. Medium" w:cs="Times New Roman"/>
              </w:rPr>
              <w:t>such as, but</w:t>
            </w:r>
            <w:proofErr w:type="gramEnd"/>
            <w:r w:rsidRPr="003F36E5">
              <w:rPr>
                <w:rFonts w:ascii="ITC Stone Serif Std. Medium" w:hAnsi="ITC Stone Serif Std. Medium" w:cs="Times New Roman"/>
              </w:rPr>
              <w:t xml:space="preserve"> are not limited to</w:t>
            </w:r>
            <w:r>
              <w:rPr>
                <w:rFonts w:ascii="ITC Stone Serif Std. Medium" w:hAnsi="ITC Stone Serif Std. Medium" w:cs="Times New Roman"/>
              </w:rPr>
              <w:t xml:space="preserve"> </w:t>
            </w:r>
            <w:r w:rsidRPr="003F36E5">
              <w:rPr>
                <w:rFonts w:ascii="ITC Stone Serif Std. Medium" w:hAnsi="ITC Stone Serif Std. Medium" w:cs="Times New Roman"/>
              </w:rPr>
              <w:t xml:space="preserve">performing </w:t>
            </w:r>
            <w:proofErr w:type="gramStart"/>
            <w:r w:rsidRPr="003F36E5">
              <w:rPr>
                <w:rFonts w:ascii="ITC Stone Serif Std. Medium" w:hAnsi="ITC Stone Serif Std. Medium" w:cs="Times New Roman"/>
              </w:rPr>
              <w:t>advanced-level</w:t>
            </w:r>
            <w:proofErr w:type="gramEnd"/>
            <w:r w:rsidRPr="003F36E5">
              <w:rPr>
                <w:rFonts w:ascii="ITC Stone Serif Std. Medium" w:hAnsi="ITC Stone Serif Std. Medium" w:cs="Times New Roman"/>
              </w:rPr>
              <w:t xml:space="preserve"> advising for students, with limited supervision, in the areas of</w:t>
            </w:r>
            <w:r>
              <w:rPr>
                <w:rFonts w:ascii="ITC Stone Serif Std. Medium" w:hAnsi="ITC Stone Serif Std. Medium" w:cs="Times New Roman"/>
              </w:rPr>
              <w:t xml:space="preserve"> </w:t>
            </w:r>
            <w:r w:rsidRPr="003F36E5">
              <w:rPr>
                <w:rFonts w:ascii="ITC Stone Serif Std. Medium" w:hAnsi="ITC Stone Serif Std. Medium" w:cs="Times New Roman"/>
              </w:rPr>
              <w:t>academic planning, interpretation of department, school, college and university</w:t>
            </w:r>
            <w:r>
              <w:rPr>
                <w:rFonts w:ascii="ITC Stone Serif Std. Medium" w:hAnsi="ITC Stone Serif Std. Medium" w:cs="Times New Roman"/>
              </w:rPr>
              <w:t xml:space="preserve"> </w:t>
            </w:r>
            <w:r w:rsidRPr="003F36E5">
              <w:rPr>
                <w:rFonts w:ascii="ITC Stone Serif Std. Medium" w:hAnsi="ITC Stone Serif Std. Medium" w:cs="Times New Roman"/>
              </w:rPr>
              <w:t xml:space="preserve">requirements, degree requirements, career exploration and other matters, and </w:t>
            </w:r>
            <w:proofErr w:type="gramStart"/>
            <w:r w:rsidRPr="003F36E5">
              <w:rPr>
                <w:rFonts w:ascii="ITC Stone Serif Std. Medium" w:hAnsi="ITC Stone Serif Std. Medium" w:cs="Times New Roman"/>
              </w:rPr>
              <w:t>provide</w:t>
            </w:r>
            <w:r>
              <w:rPr>
                <w:rFonts w:ascii="ITC Stone Serif Std. Medium" w:hAnsi="ITC Stone Serif Std. Medium" w:cs="Times New Roman"/>
              </w:rPr>
              <w:t xml:space="preserve"> </w:t>
            </w:r>
            <w:r w:rsidRPr="003F36E5">
              <w:rPr>
                <w:rFonts w:ascii="ITC Stone Serif Std. Medium" w:hAnsi="ITC Stone Serif Std. Medium" w:cs="Times New Roman"/>
              </w:rPr>
              <w:t>assistance</w:t>
            </w:r>
            <w:proofErr w:type="gramEnd"/>
            <w:r w:rsidRPr="003F36E5">
              <w:rPr>
                <w:rFonts w:ascii="ITC Stone Serif Std. Medium" w:hAnsi="ITC Stone Serif Std. Medium" w:cs="Times New Roman"/>
              </w:rPr>
              <w:t xml:space="preserve"> in developing unit policies procedures and methodologies.</w:t>
            </w:r>
          </w:p>
          <w:p w14:paraId="32DEAD18" w14:textId="77777777" w:rsidR="003E25BE" w:rsidRDefault="003F36E5" w:rsidP="003F36E5">
            <w:pPr>
              <w:rPr>
                <w:rFonts w:ascii="ITC Stone Serif Std. Medium" w:hAnsi="ITC Stone Serif Std. Medium" w:cs="Times New Roman"/>
              </w:rPr>
            </w:pPr>
            <w:r w:rsidRPr="003F36E5">
              <w:rPr>
                <w:rFonts w:ascii="ITC Stone Serif Std. Medium" w:hAnsi="ITC Stone Serif Std. Medium" w:cs="Times New Roman"/>
              </w:rPr>
              <w:t>Position may collaborate and assist with university policies and procedures; develop and/or</w:t>
            </w:r>
            <w:r>
              <w:rPr>
                <w:rFonts w:ascii="ITC Stone Serif Std. Medium" w:hAnsi="ITC Stone Serif Std. Medium" w:cs="Times New Roman"/>
              </w:rPr>
              <w:t xml:space="preserve"> </w:t>
            </w:r>
            <w:r w:rsidRPr="003F36E5">
              <w:rPr>
                <w:rFonts w:ascii="ITC Stone Serif Std. Medium" w:hAnsi="ITC Stone Serif Std. Medium" w:cs="Times New Roman"/>
              </w:rPr>
              <w:t>oversee the development of and participate in student workshops, professional</w:t>
            </w:r>
            <w:r>
              <w:rPr>
                <w:rFonts w:ascii="ITC Stone Serif Std. Medium" w:hAnsi="ITC Stone Serif Std. Medium" w:cs="Times New Roman"/>
              </w:rPr>
              <w:t xml:space="preserve"> </w:t>
            </w:r>
            <w:r w:rsidRPr="003F36E5">
              <w:rPr>
                <w:rFonts w:ascii="ITC Stone Serif Std. Medium" w:hAnsi="ITC Stone Serif Std. Medium" w:cs="Times New Roman"/>
              </w:rPr>
              <w:t>development/training/mentoring, and student recruitment activities. May coordinate</w:t>
            </w:r>
            <w:r>
              <w:rPr>
                <w:rFonts w:ascii="ITC Stone Serif Std. Medium" w:hAnsi="ITC Stone Serif Std. Medium" w:cs="Times New Roman"/>
              </w:rPr>
              <w:t xml:space="preserve"> </w:t>
            </w:r>
            <w:r w:rsidRPr="003F36E5">
              <w:rPr>
                <w:rFonts w:ascii="ITC Stone Serif Std. Medium" w:hAnsi="ITC Stone Serif Std. Medium" w:cs="Times New Roman"/>
              </w:rPr>
              <w:t>processes including certification, transfer credit evaluation, student success programs, etc.</w:t>
            </w:r>
            <w:r>
              <w:rPr>
                <w:rFonts w:ascii="ITC Stone Serif Std. Medium" w:hAnsi="ITC Stone Serif Std. Medium" w:cs="Times New Roman"/>
              </w:rPr>
              <w:t xml:space="preserve"> </w:t>
            </w:r>
            <w:r w:rsidRPr="003F36E5">
              <w:rPr>
                <w:rFonts w:ascii="ITC Stone Serif Std. Medium" w:hAnsi="ITC Stone Serif Std. Medium" w:cs="Times New Roman"/>
              </w:rPr>
              <w:t xml:space="preserve">May </w:t>
            </w:r>
            <w:proofErr w:type="gramStart"/>
            <w:r w:rsidRPr="003F36E5">
              <w:rPr>
                <w:rFonts w:ascii="ITC Stone Serif Std. Medium" w:hAnsi="ITC Stone Serif Std. Medium" w:cs="Times New Roman"/>
              </w:rPr>
              <w:t>lead</w:t>
            </w:r>
            <w:proofErr w:type="gramEnd"/>
            <w:r w:rsidRPr="003F36E5">
              <w:rPr>
                <w:rFonts w:ascii="ITC Stone Serif Std. Medium" w:hAnsi="ITC Stone Serif Std. Medium" w:cs="Times New Roman"/>
              </w:rPr>
              <w:t>, supervise, or provide guidance to paraprofessional, technical, and support staff.</w:t>
            </w:r>
          </w:p>
          <w:p w14:paraId="23A338FA" w14:textId="77777777" w:rsidR="00E50D6B" w:rsidRDefault="00E50D6B" w:rsidP="00E50D6B">
            <w:pPr>
              <w:pStyle w:val="NoSpacing"/>
              <w:rPr>
                <w:rFonts w:ascii="ITC Stone Serif Std. Medium" w:hAnsi="ITC Stone Serif Std. Medium"/>
              </w:rPr>
            </w:pPr>
            <w:r w:rsidRPr="00445AFA">
              <w:rPr>
                <w:rFonts w:ascii="ITC Stone Serif Std. Medium" w:hAnsi="ITC Stone Serif Std. Medium"/>
              </w:rPr>
              <w:t>University standard caseload of up to 250 students. Total advisee caseload may fluctuate based on unit/area needs and structure in consultation with the Provosts Office.</w:t>
            </w:r>
          </w:p>
          <w:p w14:paraId="33936552" w14:textId="16F2E41E" w:rsidR="00E50D6B" w:rsidRPr="0044612E" w:rsidRDefault="00E50D6B" w:rsidP="003F36E5">
            <w:pPr>
              <w:rPr>
                <w:rFonts w:ascii="ITC Stone Serif Std. Medium" w:hAnsi="ITC Stone Serif Std. Medium" w:cs="Times New Roman"/>
              </w:rPr>
            </w:pPr>
          </w:p>
        </w:tc>
      </w:tr>
    </w:tbl>
    <w:p w14:paraId="590BFE70" w14:textId="77777777" w:rsidR="003E25BE" w:rsidRPr="000C6175" w:rsidRDefault="003E25BE" w:rsidP="003E25BE">
      <w:pPr>
        <w:rPr>
          <w:rFonts w:ascii="ITC Stone Serif Std. Medium" w:hAnsi="ITC Stone Serif Std. Medium" w:cs="Times New Roman"/>
          <w:b/>
        </w:rPr>
      </w:pPr>
    </w:p>
    <w:p w14:paraId="3C2CE348" w14:textId="77777777"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E500B"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1181DC5"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26373DF4" w14:textId="72B1C1B2" w:rsidR="0007566B" w:rsidRPr="00DB46CD" w:rsidRDefault="0007566B" w:rsidP="0007566B">
            <w:pPr>
              <w:spacing w:after="450"/>
              <w:rPr>
                <w:rFonts w:ascii="ITC Stone Serif Std. Medium" w:hAnsi="ITC Stone Serif Std. Medium" w:cs="Times New Roman"/>
              </w:rPr>
            </w:pPr>
            <w:r w:rsidRPr="00DB46CD">
              <w:rPr>
                <w:rFonts w:ascii="ITC Stone Serif Std. Medium" w:hAnsi="ITC Stone Serif Std. Medium" w:cs="Times New Roman"/>
              </w:rPr>
              <w:t xml:space="preserve">The Academic Advisor 2 provides advanced-level professional advising to students in [college/department/unit]. Provides guidance, advice, and support to faculty and staff in all matters regarding undergraduate student advising and program advising records. Serve as primary contact for advising inquiries, student graduation, undergraduate advising policy and procedures, and administration of the undergraduate advising system for the program. May mentor/train junior advisors.  May participate in student recruitment activities. </w:t>
            </w:r>
          </w:p>
          <w:p w14:paraId="353AD586" w14:textId="47096158" w:rsidR="003E25BE" w:rsidRPr="00BB47DA" w:rsidRDefault="003E25BE" w:rsidP="004F20C3">
            <w:pPr>
              <w:rPr>
                <w:rFonts w:ascii="ITC Stone Serif Std. Medium" w:hAnsi="ITC Stone Serif Std. Medium" w:cs="Times New Roman"/>
              </w:rPr>
            </w:pPr>
          </w:p>
        </w:tc>
      </w:tr>
      <w:tr w:rsidR="003E25BE" w:rsidRPr="000C6175" w14:paraId="4399E29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F19214" w14:textId="77777777"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47E128A" w14:textId="09116B93"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743C3D" w:rsidRPr="00743C3D">
              <w:rPr>
                <w:rFonts w:ascii="ITC Stone Serif Std. Medium" w:hAnsi="ITC Stone Serif Std. Medium" w:cs="Times New Roman"/>
              </w:rPr>
              <w:t>6</w:t>
            </w:r>
            <w:r w:rsidR="00352F87">
              <w:rPr>
                <w:rFonts w:ascii="ITC Stone Serif Std. Medium" w:hAnsi="ITC Stone Serif Std. Medium" w:cs="Times New Roman"/>
              </w:rPr>
              <w:t>5</w:t>
            </w:r>
            <w:r w:rsidR="00743C3D" w:rsidRPr="00743C3D">
              <w:rPr>
                <w:rFonts w:ascii="ITC Stone Serif Std. Medium" w:hAnsi="ITC Stone Serif Std. Medium" w:cs="Times New Roman"/>
              </w:rPr>
              <w:t>% Academic/Student Success Advising</w:t>
            </w:r>
          </w:p>
        </w:tc>
      </w:tr>
      <w:tr w:rsidR="003E25BE" w:rsidRPr="000C6175" w14:paraId="72D2705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97A0D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lastRenderedPageBreak/>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AE5D24B" w14:textId="784744C4"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Provide academic advising to current, prospective, and incoming students</w:t>
            </w:r>
            <w:r>
              <w:rPr>
                <w:rFonts w:ascii="ITC Stone Serif Std. Medium" w:hAnsi="ITC Stone Serif Std. Medium" w:cs="Times New Roman"/>
              </w:rPr>
              <w:t>.</w:t>
            </w:r>
          </w:p>
          <w:p w14:paraId="16FAEC6D" w14:textId="4451F713" w:rsidR="001F2C21" w:rsidRDefault="00743C3D" w:rsidP="00BB47DA">
            <w:pPr>
              <w:rPr>
                <w:rFonts w:ascii="ITC Stone Serif Std. Medium" w:hAnsi="ITC Stone Serif Std. Medium" w:cs="Times New Roman"/>
              </w:rPr>
            </w:pPr>
            <w:r w:rsidRPr="00743C3D">
              <w:rPr>
                <w:rFonts w:ascii="ITC Stone Serif Std. Medium" w:hAnsi="ITC Stone Serif Std. Medium" w:cs="Times New Roman"/>
              </w:rPr>
              <w:t xml:space="preserve">Meet a minimum of one time per semester with each student </w:t>
            </w:r>
            <w:proofErr w:type="gramStart"/>
            <w:r w:rsidRPr="00743C3D">
              <w:rPr>
                <w:rFonts w:ascii="ITC Stone Serif Std. Medium" w:hAnsi="ITC Stone Serif Std. Medium" w:cs="Times New Roman"/>
              </w:rPr>
              <w:t>advisee, and</w:t>
            </w:r>
            <w:proofErr w:type="gramEnd"/>
            <w:r w:rsidRPr="00743C3D">
              <w:rPr>
                <w:rFonts w:ascii="ITC Stone Serif Std. Medium" w:hAnsi="ITC Stone Serif Std. Medium" w:cs="Times New Roman"/>
              </w:rPr>
              <w:t xml:space="preserve"> be available to meet more often as needed/</w:t>
            </w:r>
            <w:proofErr w:type="gramStart"/>
            <w:r w:rsidRPr="00743C3D">
              <w:rPr>
                <w:rFonts w:ascii="ITC Stone Serif Std. Medium" w:hAnsi="ITC Stone Serif Std. Medium" w:cs="Times New Roman"/>
              </w:rPr>
              <w:t>requested.</w:t>
            </w:r>
            <w:r w:rsidR="001F2C21" w:rsidRPr="001F2C21">
              <w:rPr>
                <w:rFonts w:ascii="ITC Stone Serif Std. Medium" w:hAnsi="ITC Stone Serif Std. Medium" w:cs="Times New Roman"/>
              </w:rPr>
              <w:t>.</w:t>
            </w:r>
            <w:proofErr w:type="gramEnd"/>
          </w:p>
          <w:p w14:paraId="016E29B1" w14:textId="77777777" w:rsidR="001F2C21" w:rsidRDefault="00743C3D" w:rsidP="00BB47DA">
            <w:pPr>
              <w:rPr>
                <w:rFonts w:ascii="ITC Stone Serif Std. Medium" w:hAnsi="ITC Stone Serif Std. Medium" w:cs="Times New Roman"/>
              </w:rPr>
            </w:pPr>
            <w:r w:rsidRPr="00743C3D">
              <w:rPr>
                <w:rFonts w:ascii="ITC Stone Serif Std. Medium" w:hAnsi="ITC Stone Serif Std. Medium" w:cs="Times New Roman"/>
              </w:rPr>
              <w:t>Guide students in defining and developing realistic goals. Discuss and monitor student progress toward achieving goals.</w:t>
            </w:r>
          </w:p>
          <w:p w14:paraId="64765B2B"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Educate students on how to use University tools relevant to academic decision making.</w:t>
            </w:r>
          </w:p>
          <w:p w14:paraId="752925E4"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Inform students regularly about opportunities for internships, study abroad, undergraduate research, employment, scholarships, etc.</w:t>
            </w:r>
          </w:p>
          <w:p w14:paraId="1E4C68CF"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Teach students how to navigate their degree path and the University.</w:t>
            </w:r>
          </w:p>
          <w:p w14:paraId="73766A15"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Understand and effectively communicate the curriculum, graduation requirements, and the college/University's policies and procedures.</w:t>
            </w:r>
          </w:p>
          <w:p w14:paraId="18E32F5C"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Assist students with course selection and registration.</w:t>
            </w:r>
          </w:p>
          <w:p w14:paraId="4D0E612A"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Support students by providing information on available resources and services at the University and within their communities.</w:t>
            </w:r>
          </w:p>
          <w:p w14:paraId="7115DE89"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Educate students about the purpose of higher education and its effects on their lives and personal goals.</w:t>
            </w:r>
          </w:p>
          <w:p w14:paraId="2B1F8232" w14:textId="0F170FE2" w:rsidR="00743C3D" w:rsidRPr="000C6175" w:rsidRDefault="00743C3D" w:rsidP="00BB47DA">
            <w:pPr>
              <w:rPr>
                <w:rFonts w:ascii="ITC Stone Serif Std. Medium" w:hAnsi="ITC Stone Serif Std. Medium" w:cs="Times New Roman"/>
              </w:rPr>
            </w:pPr>
            <w:r w:rsidRPr="00743C3D">
              <w:rPr>
                <w:rFonts w:ascii="ITC Stone Serif Std. Medium" w:hAnsi="ITC Stone Serif Std. Medium" w:cs="Times New Roman"/>
              </w:rPr>
              <w:t>Facilitate the caring and timely transition of students between departments or campuses throughout the life cycle of the student.</w:t>
            </w:r>
          </w:p>
        </w:tc>
      </w:tr>
      <w:tr w:rsidR="004F3311" w:rsidRPr="000C6175" w14:paraId="30581273"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E2D5C1B"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D3333D3" w14:textId="6F5BCFAA"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743C3D" w:rsidRPr="00743C3D">
              <w:rPr>
                <w:rFonts w:ascii="ITC Stone Serif Std. Medium" w:hAnsi="ITC Stone Serif Std. Medium" w:cs="Times New Roman"/>
              </w:rPr>
              <w:t>2</w:t>
            </w:r>
            <w:r w:rsidR="00352F87">
              <w:rPr>
                <w:rFonts w:ascii="ITC Stone Serif Std. Medium" w:hAnsi="ITC Stone Serif Std. Medium" w:cs="Times New Roman"/>
              </w:rPr>
              <w:t>0</w:t>
            </w:r>
            <w:r w:rsidR="00743C3D" w:rsidRPr="00743C3D">
              <w:rPr>
                <w:rFonts w:ascii="ITC Stone Serif Std. Medium" w:hAnsi="ITC Stone Serif Std. Medium" w:cs="Times New Roman"/>
              </w:rPr>
              <w:t>% Administrative Functions</w:t>
            </w:r>
          </w:p>
        </w:tc>
      </w:tr>
      <w:tr w:rsidR="004F3311" w:rsidRPr="000C6175" w14:paraId="3D979D4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DC895BA"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DF64565" w14:textId="51544856" w:rsidR="004F3311" w:rsidRDefault="001F2C21" w:rsidP="00BB47DA">
            <w:pPr>
              <w:rPr>
                <w:rFonts w:ascii="ITC Stone Serif Std. Medium" w:hAnsi="ITC Stone Serif Std. Medium" w:cs="Times New Roman"/>
              </w:rPr>
            </w:pPr>
            <w:r w:rsidRPr="001F2C21">
              <w:rPr>
                <w:rFonts w:ascii="ITC Stone Serif Std. Medium" w:hAnsi="ITC Stone Serif Std. Medium" w:cs="Times New Roman"/>
              </w:rPr>
              <w:t>Manage the accuracy of the academic records of advisees/students including academic program/plans, student groups, degree requirements, and advisor notes</w:t>
            </w:r>
            <w:r w:rsidR="00743C3D">
              <w:rPr>
                <w:rFonts w:ascii="ITC Stone Serif Std. Medium" w:hAnsi="ITC Stone Serif Std. Medium" w:cs="Times New Roman"/>
              </w:rPr>
              <w:t>.</w:t>
            </w:r>
          </w:p>
          <w:p w14:paraId="3499A329"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 xml:space="preserve">Routinely monitor student's academic performance and progress; develop and deploy intervention strategies and communications to assist students in their academic </w:t>
            </w:r>
            <w:proofErr w:type="gramStart"/>
            <w:r w:rsidRPr="001F2C21">
              <w:rPr>
                <w:rFonts w:ascii="ITC Stone Serif Std. Medium" w:hAnsi="ITC Stone Serif Std. Medium" w:cs="Times New Roman"/>
              </w:rPr>
              <w:t>development, and</w:t>
            </w:r>
            <w:proofErr w:type="gramEnd"/>
            <w:r w:rsidRPr="001F2C21">
              <w:rPr>
                <w:rFonts w:ascii="ITC Stone Serif Std. Medium" w:hAnsi="ITC Stone Serif Std. Medium" w:cs="Times New Roman"/>
              </w:rPr>
              <w:t xml:space="preserve"> make appropriate recommendations/referrals to academic assistance programs as needed.</w:t>
            </w:r>
          </w:p>
          <w:p w14:paraId="1B3CEF0E"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Communicate with students regarding scheduling appointments, important dates and deadlines, academic policies and procedures, and dept./college opportunities.</w:t>
            </w:r>
          </w:p>
          <w:p w14:paraId="6315778E"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Work with appropriate University personnel to resolve student's academic problems and deficiencies. Monitor Early Warning signs and provide timely response.</w:t>
            </w:r>
          </w:p>
          <w:p w14:paraId="6FBBABB3"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lastRenderedPageBreak/>
              <w:t>Routinely review academic records to ensure accuracy of student’s Advisement Report.</w:t>
            </w:r>
          </w:p>
          <w:p w14:paraId="41362B13"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Review and process Special Enrollment Requests and Change of Campus requests. Collaborate and communicate with assigned and new advisors and campus Registrars.</w:t>
            </w:r>
          </w:p>
          <w:p w14:paraId="0024371D"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Manage and process enrollment requests for Study Abroad and Exchange Students. Work closely with International Programs.</w:t>
            </w:r>
          </w:p>
          <w:p w14:paraId="07A40094"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Participate in the reinstatement program; support and advise students through meetings, workshops, and coaching.</w:t>
            </w:r>
          </w:p>
          <w:p w14:paraId="75360304"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Assist students with petitions.</w:t>
            </w:r>
          </w:p>
          <w:p w14:paraId="147DEA71" w14:textId="250E38EF" w:rsidR="00743C3D" w:rsidRPr="000C6175" w:rsidRDefault="00743C3D" w:rsidP="00BB47DA">
            <w:pPr>
              <w:rPr>
                <w:rFonts w:ascii="ITC Stone Serif Std. Medium" w:hAnsi="ITC Stone Serif Std. Medium" w:cs="Times New Roman"/>
              </w:rPr>
            </w:pPr>
            <w:r w:rsidRPr="00743C3D">
              <w:rPr>
                <w:rFonts w:ascii="ITC Stone Serif Std. Medium" w:hAnsi="ITC Stone Serif Std. Medium" w:cs="Times New Roman"/>
              </w:rPr>
              <w:t>Compile statistical data for surveys and reports as needed and assist with program assessment activities as requested.</w:t>
            </w:r>
          </w:p>
        </w:tc>
      </w:tr>
      <w:tr w:rsidR="004F3311" w:rsidRPr="000C6175" w14:paraId="3207869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C78CD42"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4167467A" w14:textId="7ACA90CE"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743C3D" w:rsidRPr="00743C3D">
              <w:rPr>
                <w:rFonts w:ascii="ITC Stone Serif Std. Medium" w:hAnsi="ITC Stone Serif Std. Medium" w:cs="Times New Roman"/>
              </w:rPr>
              <w:t>10% Support Department/College/Univ. Success</w:t>
            </w:r>
          </w:p>
        </w:tc>
      </w:tr>
      <w:tr w:rsidR="004F3311" w:rsidRPr="000C6175" w14:paraId="2D3FFFF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C2571E"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4D9E14" w14:textId="77777777" w:rsidR="004F3311" w:rsidRDefault="001F2C21" w:rsidP="00BB47DA">
            <w:pPr>
              <w:rPr>
                <w:rFonts w:ascii="ITC Stone Serif Std. Medium" w:hAnsi="ITC Stone Serif Std. Medium" w:cs="Times New Roman"/>
              </w:rPr>
            </w:pPr>
            <w:r w:rsidRPr="001F2C21">
              <w:rPr>
                <w:rFonts w:ascii="ITC Stone Serif Std. Medium" w:hAnsi="ITC Stone Serif Std. Medium" w:cs="Times New Roman"/>
              </w:rPr>
              <w:t xml:space="preserve">Actively participate in team, college, university meetings, </w:t>
            </w:r>
            <w:proofErr w:type="gramStart"/>
            <w:r w:rsidRPr="001F2C21">
              <w:rPr>
                <w:rFonts w:ascii="ITC Stone Serif Std. Medium" w:hAnsi="ITC Stone Serif Std. Medium" w:cs="Times New Roman"/>
              </w:rPr>
              <w:t>trainings</w:t>
            </w:r>
            <w:proofErr w:type="gramEnd"/>
            <w:r w:rsidRPr="001F2C21">
              <w:rPr>
                <w:rFonts w:ascii="ITC Stone Serif Std. Medium" w:hAnsi="ITC Stone Serif Std. Medium" w:cs="Times New Roman"/>
              </w:rPr>
              <w:t>, and forums.</w:t>
            </w:r>
          </w:p>
          <w:p w14:paraId="674A7609" w14:textId="51DAC8C0" w:rsidR="001F2C21" w:rsidRDefault="00743C3D" w:rsidP="00BB47DA">
            <w:pPr>
              <w:rPr>
                <w:rFonts w:ascii="ITC Stone Serif Std. Medium" w:hAnsi="ITC Stone Serif Std. Medium" w:cs="Times New Roman"/>
              </w:rPr>
            </w:pPr>
            <w:r w:rsidRPr="00743C3D">
              <w:rPr>
                <w:rFonts w:ascii="ITC Stone Serif Std. Medium" w:hAnsi="ITC Stone Serif Std. Medium" w:cs="Times New Roman"/>
              </w:rPr>
              <w:t>Advise a student club or organization and attend related meetings; meet with club/org. officers as needed</w:t>
            </w:r>
            <w:r>
              <w:rPr>
                <w:rFonts w:ascii="ITC Stone Serif Std. Medium" w:hAnsi="ITC Stone Serif Std. Medium" w:cs="Times New Roman"/>
              </w:rPr>
              <w:t>.</w:t>
            </w:r>
          </w:p>
          <w:p w14:paraId="4224A44C"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Develop and present student workshops</w:t>
            </w:r>
            <w:r>
              <w:rPr>
                <w:rFonts w:ascii="ITC Stone Serif Std. Medium" w:hAnsi="ITC Stone Serif Std. Medium" w:cs="Times New Roman"/>
              </w:rPr>
              <w:t>.</w:t>
            </w:r>
          </w:p>
          <w:p w14:paraId="67B531AF" w14:textId="189CC914" w:rsidR="00743C3D" w:rsidRPr="000C6175" w:rsidRDefault="00743C3D" w:rsidP="00BB47DA">
            <w:pPr>
              <w:rPr>
                <w:rFonts w:ascii="ITC Stone Serif Std. Medium" w:hAnsi="ITC Stone Serif Std. Medium" w:cs="Times New Roman"/>
              </w:rPr>
            </w:pPr>
            <w:r w:rsidRPr="00743C3D">
              <w:rPr>
                <w:rFonts w:ascii="ITC Stone Serif Std. Medium" w:hAnsi="ITC Stone Serif Std. Medium" w:cs="Times New Roman"/>
              </w:rPr>
              <w:t>Remain current on advising trends/best practices and</w:t>
            </w:r>
            <w:r>
              <w:rPr>
                <w:rFonts w:ascii="ITC Stone Serif Std. Medium" w:hAnsi="ITC Stone Serif Std. Medium" w:cs="Times New Roman"/>
              </w:rPr>
              <w:t xml:space="preserve"> </w:t>
            </w:r>
            <w:r w:rsidRPr="00743C3D">
              <w:rPr>
                <w:rFonts w:ascii="ITC Stone Serif Std. Medium" w:hAnsi="ITC Stone Serif Std. Medium" w:cs="Times New Roman"/>
              </w:rPr>
              <w:t>Department/College/University Requirements</w:t>
            </w:r>
            <w:r>
              <w:rPr>
                <w:rFonts w:ascii="ITC Stone Serif Std. Medium" w:hAnsi="ITC Stone Serif Std. Medium" w:cs="Times New Roman"/>
              </w:rPr>
              <w:t>.</w:t>
            </w:r>
          </w:p>
        </w:tc>
      </w:tr>
      <w:tr w:rsidR="00BB47DA" w:rsidRPr="000C6175" w14:paraId="4AB7CB7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A15FC74" w14:textId="77777777" w:rsidR="00BB47DA" w:rsidRPr="000C6175" w:rsidRDefault="00BB47DA" w:rsidP="00BB47DA">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882BDC9" w14:textId="038C51A8" w:rsidR="00BB47DA" w:rsidRPr="000C6175" w:rsidRDefault="00BB47DA" w:rsidP="00BB47DA">
            <w:pPr>
              <w:rPr>
                <w:rFonts w:ascii="ITC Stone Serif Std. Medium" w:hAnsi="ITC Stone Serif Std. Medium" w:cs="Times New Roman"/>
              </w:rPr>
            </w:pPr>
            <w:r>
              <w:rPr>
                <w:rFonts w:ascii="ITC Stone Serif Std. Medium" w:hAnsi="ITC Stone Serif Std. Medium" w:cs="Times New Roman"/>
              </w:rPr>
              <w:t xml:space="preserve"> 5%, </w:t>
            </w:r>
            <w:r w:rsidR="00743C3D" w:rsidRPr="00743C3D">
              <w:rPr>
                <w:rFonts w:ascii="ITC Stone Serif Std. Medium" w:hAnsi="ITC Stone Serif Std. Medium" w:cs="Times New Roman"/>
              </w:rPr>
              <w:t>Other duties as assigned</w:t>
            </w:r>
            <w:r>
              <w:rPr>
                <w:rFonts w:ascii="ITC Stone Serif Std. Medium" w:hAnsi="ITC Stone Serif Std. Medium" w:cs="Times New Roman"/>
              </w:rPr>
              <w:t xml:space="preserve">, </w:t>
            </w:r>
            <w:proofErr w:type="gramStart"/>
            <w:r>
              <w:rPr>
                <w:rFonts w:ascii="ITC Stone Serif Std. Medium" w:hAnsi="ITC Stone Serif Std. Medium" w:cs="Times New Roman"/>
              </w:rPr>
              <w:t>Non-Essential</w:t>
            </w:r>
            <w:proofErr w:type="gramEnd"/>
            <w:r>
              <w:rPr>
                <w:rFonts w:ascii="ITC Stone Serif Std. Medium" w:hAnsi="ITC Stone Serif Std. Medium" w:cs="Times New Roman"/>
              </w:rPr>
              <w:t xml:space="preserve"> </w:t>
            </w:r>
          </w:p>
        </w:tc>
      </w:tr>
      <w:tr w:rsidR="00BB47DA" w:rsidRPr="000C6175" w14:paraId="7D89F93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8049EF9" w14:textId="77777777" w:rsidR="00BB47DA" w:rsidRPr="000C6175" w:rsidRDefault="00BB47DA" w:rsidP="00BB47DA">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B7E1768" w14:textId="0264AA0D" w:rsidR="00BB47DA" w:rsidRDefault="00743C3D" w:rsidP="00BB47DA">
            <w:pPr>
              <w:rPr>
                <w:rFonts w:ascii="ITC Stone Serif Std. Medium" w:hAnsi="ITC Stone Serif Std. Medium" w:cs="Times New Roman"/>
              </w:rPr>
            </w:pPr>
            <w:r w:rsidRPr="00743C3D">
              <w:rPr>
                <w:rFonts w:ascii="ITC Stone Serif Std. Medium" w:hAnsi="ITC Stone Serif Std. Medium" w:cs="Times New Roman"/>
              </w:rPr>
              <w:t>May lead staff who initiate, maintain, update and evaluate student files, applications, and transcripts.</w:t>
            </w:r>
          </w:p>
          <w:p w14:paraId="733AD68E" w14:textId="77777777" w:rsidR="00743C3D" w:rsidRDefault="00743C3D" w:rsidP="00BB47DA">
            <w:pPr>
              <w:rPr>
                <w:rFonts w:ascii="ITC Stone Serif Std. Medium" w:hAnsi="ITC Stone Serif Std. Medium" w:cs="Times New Roman"/>
              </w:rPr>
            </w:pPr>
            <w:r w:rsidRPr="00743C3D">
              <w:rPr>
                <w:rFonts w:ascii="ITC Stone Serif Std. Medium" w:hAnsi="ITC Stone Serif Std. Medium" w:cs="Times New Roman"/>
              </w:rPr>
              <w:t>May serve as an instructor for the department's introduction to the major course. (with reduced advising load)</w:t>
            </w:r>
          </w:p>
          <w:p w14:paraId="34535FAB" w14:textId="4678B078" w:rsidR="0007566B" w:rsidRPr="000C6175" w:rsidRDefault="0007566B" w:rsidP="00BB47DA">
            <w:pPr>
              <w:rPr>
                <w:rFonts w:ascii="ITC Stone Serif Std. Medium" w:hAnsi="ITC Stone Serif Std. Medium" w:cs="Times New Roman"/>
              </w:rPr>
            </w:pPr>
            <w:r>
              <w:rPr>
                <w:rFonts w:ascii="ITC Stone Serif Std. Medium" w:hAnsi="ITC Stone Serif Std. Medium" w:cs="Times New Roman"/>
              </w:rPr>
              <w:t>Perform other duties as assigned.</w:t>
            </w:r>
          </w:p>
        </w:tc>
      </w:tr>
    </w:tbl>
    <w:p w14:paraId="312A8182" w14:textId="77777777" w:rsidR="004F3311" w:rsidRDefault="004F3311" w:rsidP="003E25BE">
      <w:pPr>
        <w:rPr>
          <w:rFonts w:ascii="ITC Stone Serif Std. Medium" w:hAnsi="ITC Stone Serif Std. Medium" w:cs="Times New Roman"/>
          <w:b/>
          <w:sz w:val="28"/>
        </w:rPr>
      </w:pPr>
    </w:p>
    <w:p w14:paraId="46B7197D"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ABB80"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959B243"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lastRenderedPageBreak/>
              <w:t xml:space="preserve">Does this position </w:t>
            </w:r>
            <w:proofErr w:type="gramStart"/>
            <w:r w:rsidR="00792CAC">
              <w:rPr>
                <w:rFonts w:ascii="ITC Stone Serif Std. Medium" w:hAnsi="ITC Stone Serif Std. Medium" w:cs="Times New Roman"/>
              </w:rPr>
              <w:t>lead</w:t>
            </w:r>
            <w:proofErr w:type="gramEnd"/>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118BD17" w14:textId="40BD5347" w:rsidR="003E25BE" w:rsidRPr="000C6175" w:rsidRDefault="007314AB" w:rsidP="00BD7ABD">
            <w:pPr>
              <w:rPr>
                <w:rFonts w:ascii="ITC Stone Serif Std. Medium" w:hAnsi="ITC Stone Serif Std. Medium" w:cs="Times New Roman"/>
              </w:rPr>
            </w:pPr>
            <w:r w:rsidRPr="00DB46CD">
              <w:rPr>
                <w:rFonts w:ascii="ITC Stone Serif Std. Medium" w:hAnsi="ITC Stone Serif Std. Medium" w:cs="Times New Roman"/>
                <w:highlight w:val="yellow"/>
              </w:rPr>
              <w:t>TBD</w:t>
            </w:r>
          </w:p>
        </w:tc>
      </w:tr>
      <w:tr w:rsidR="003E25BE" w:rsidRPr="000C6175" w14:paraId="4DA915B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597F46A"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18886D2" w14:textId="72B9A69F" w:rsidR="003E25BE" w:rsidRPr="000C6175" w:rsidRDefault="007314AB" w:rsidP="003E25BE">
            <w:pPr>
              <w:rPr>
                <w:rFonts w:ascii="ITC Stone Serif Std. Medium" w:hAnsi="ITC Stone Serif Std. Medium" w:cs="Times New Roman"/>
              </w:rPr>
            </w:pPr>
            <w:r w:rsidRPr="00DB46CD">
              <w:rPr>
                <w:rFonts w:ascii="ITC Stone Serif Std. Medium" w:hAnsi="ITC Stone Serif Std. Medium" w:cs="Times New Roman"/>
                <w:highlight w:val="yellow"/>
              </w:rPr>
              <w:t>TBD</w:t>
            </w:r>
          </w:p>
        </w:tc>
      </w:tr>
    </w:tbl>
    <w:p w14:paraId="6AB29E69" w14:textId="77777777" w:rsidR="003E25BE" w:rsidRPr="000C6175" w:rsidRDefault="003E25BE" w:rsidP="003E25BE">
      <w:pPr>
        <w:rPr>
          <w:rFonts w:ascii="ITC Stone Serif Std. Medium" w:hAnsi="ITC Stone Serif Std. Medium" w:cs="Times New Roman"/>
          <w:b/>
        </w:rPr>
      </w:pPr>
    </w:p>
    <w:p w14:paraId="6174244B"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4962949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FA13EA4"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1CD2B8B" w14:textId="77777777" w:rsidR="003E25BE" w:rsidRDefault="00743C3D" w:rsidP="00BD7ABD">
            <w:pPr>
              <w:rPr>
                <w:rFonts w:ascii="ITC Stone Serif Std. Medium" w:hAnsi="ITC Stone Serif Std. Medium" w:cs="Times New Roman"/>
              </w:rPr>
            </w:pPr>
            <w:r w:rsidRPr="00743C3D">
              <w:rPr>
                <w:rFonts w:ascii="ITC Stone Serif Std. Medium" w:hAnsi="ITC Stone Serif Std. Medium" w:cs="Times New Roman"/>
              </w:rPr>
              <w:t xml:space="preserve">Bachelor's degree and three (3) years of full-time academic advising experience in a college or university or related experience. A </w:t>
            </w:r>
            <w:proofErr w:type="gramStart"/>
            <w:r w:rsidRPr="00743C3D">
              <w:rPr>
                <w:rFonts w:ascii="ITC Stone Serif Std. Medium" w:hAnsi="ITC Stone Serif Std. Medium" w:cs="Times New Roman"/>
              </w:rPr>
              <w:t>Master’s</w:t>
            </w:r>
            <w:proofErr w:type="gramEnd"/>
            <w:r w:rsidRPr="00743C3D">
              <w:rPr>
                <w:rFonts w:ascii="ITC Stone Serif Std. Medium" w:hAnsi="ITC Stone Serif Std. Medium" w:cs="Times New Roman"/>
              </w:rPr>
              <w:t xml:space="preserve"> degree in a related field may substitute for one (1) year of professional work experience. Any combination of relevant education and professional academic advising experience may be substituted for the educational requirement on a year‐for‐year basis.</w:t>
            </w:r>
          </w:p>
          <w:p w14:paraId="470C52F4" w14:textId="77777777" w:rsidR="00352F87" w:rsidRPr="00DB46CD" w:rsidRDefault="00352F87" w:rsidP="00352F87">
            <w:pPr>
              <w:rPr>
                <w:rFonts w:ascii="ITC Stone Serif Std. Medium" w:hAnsi="ITC Stone Serif Std. Medium" w:cs="Times New Roman"/>
              </w:rPr>
            </w:pPr>
            <w:r w:rsidRPr="00DB46CD">
              <w:rPr>
                <w:rFonts w:ascii="ITC Stone Serif Std. Medium" w:hAnsi="ITC Stone Serif Std. Medium" w:cs="Times New Roman"/>
              </w:rPr>
              <w:t>Knowledge of advising and counseling techniques, with the ability to build trust and provide safe, supportive opportunities for students, from varied backgrounds, including, but not limited to, underrepresented, first generation, and/or high needs, to identify and pursue paths to graduation that support their educational goals and post-graduation plans.</w:t>
            </w:r>
          </w:p>
          <w:p w14:paraId="27ECFAE9" w14:textId="3ED74437" w:rsidR="00352F87" w:rsidRPr="000C6175" w:rsidRDefault="00352F87" w:rsidP="00352F87">
            <w:pPr>
              <w:rPr>
                <w:rFonts w:ascii="ITC Stone Serif Std. Medium" w:hAnsi="ITC Stone Serif Std. Medium" w:cs="Times New Roman"/>
              </w:rPr>
            </w:pPr>
            <w:r w:rsidRPr="00DB46CD">
              <w:rPr>
                <w:rFonts w:ascii="ITC Stone Serif Std. Medium" w:hAnsi="ITC Stone Serif Std. Medium" w:cs="Times New Roman"/>
              </w:rPr>
              <w:t>Demonstrated ability to effectively and respectfully interact with students, faculty, and staff of diverse social, cultural, economic, and educational backgrounds, and an understanding of the institutional barriers and equity gaps faced by historically under-served student populations in higher education.</w:t>
            </w:r>
          </w:p>
        </w:tc>
      </w:tr>
      <w:tr w:rsidR="003E25BE" w:rsidRPr="000C6175" w14:paraId="666FCD23"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EC07F3"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C2805B5" w14:textId="5F9EC14D" w:rsidR="00743C3D" w:rsidRPr="000C6175" w:rsidRDefault="00743C3D" w:rsidP="00BB47DA">
            <w:pPr>
              <w:rPr>
                <w:rFonts w:ascii="ITC Stone Serif Std. Medium" w:hAnsi="ITC Stone Serif Std. Medium" w:cs="Times New Roman"/>
              </w:rPr>
            </w:pPr>
            <w:r w:rsidRPr="00DB46CD">
              <w:rPr>
                <w:rFonts w:ascii="ITC Stone Serif Std. Medium" w:hAnsi="ITC Stone Serif Std. Medium" w:cs="Times New Roman"/>
                <w:highlight w:val="yellow"/>
              </w:rPr>
              <w:t>Positions who may lead or supervisor will require one or more years of full-time experience leading or directing the work of others.</w:t>
            </w:r>
          </w:p>
        </w:tc>
      </w:tr>
      <w:tr w:rsidR="003E25BE" w:rsidRPr="000C6175" w14:paraId="5CB5AB42"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A1DB67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B12D657" w14:textId="61A5FD6B" w:rsidR="003E25BE" w:rsidRPr="000C6175" w:rsidRDefault="00DB46CD" w:rsidP="00BB47DA">
            <w:pPr>
              <w:rPr>
                <w:rFonts w:ascii="ITC Stone Serif Std. Medium" w:hAnsi="ITC Stone Serif Std. Medium" w:cs="Times New Roman"/>
              </w:rPr>
            </w:pPr>
            <w:r w:rsidRPr="00DB46CD">
              <w:rPr>
                <w:rFonts w:ascii="ITC Stone Serif Std. Medium" w:hAnsi="ITC Stone Serif Std. Medium" w:cs="Times New Roman"/>
                <w:highlight w:val="yellow"/>
              </w:rPr>
              <w:t>TBD</w:t>
            </w:r>
          </w:p>
        </w:tc>
      </w:tr>
    </w:tbl>
    <w:p w14:paraId="4077F325" w14:textId="77777777" w:rsidR="008A4F17" w:rsidRPr="000C6175" w:rsidRDefault="008A4F17" w:rsidP="003E25BE">
      <w:pPr>
        <w:rPr>
          <w:rFonts w:ascii="ITC Stone Serif Std. Medium" w:hAnsi="ITC Stone Serif Std. Medium" w:cs="Times New Roman"/>
        </w:rPr>
      </w:pPr>
    </w:p>
    <w:sectPr w:rsidR="008A4F17" w:rsidRPr="000C6175" w:rsidSect="00E50D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16AF" w14:textId="77777777" w:rsidR="00BD0FBA" w:rsidRDefault="00BD0FBA" w:rsidP="003E25BE">
      <w:pPr>
        <w:spacing w:after="0" w:line="240" w:lineRule="auto"/>
      </w:pPr>
      <w:r>
        <w:separator/>
      </w:r>
    </w:p>
  </w:endnote>
  <w:endnote w:type="continuationSeparator" w:id="0">
    <w:p w14:paraId="0B898716" w14:textId="77777777"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D64" w14:textId="77777777" w:rsidR="00BD0FBA" w:rsidRDefault="00BD0FBA" w:rsidP="003E25BE">
      <w:pPr>
        <w:spacing w:after="0" w:line="240" w:lineRule="auto"/>
      </w:pPr>
      <w:r>
        <w:separator/>
      </w:r>
    </w:p>
  </w:footnote>
  <w:footnote w:type="continuationSeparator" w:id="0">
    <w:p w14:paraId="4DE26049" w14:textId="77777777" w:rsidR="00BD0FBA" w:rsidRDefault="00BD0FBA" w:rsidP="003E2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BE"/>
    <w:rsid w:val="0007566B"/>
    <w:rsid w:val="000B788A"/>
    <w:rsid w:val="000C6175"/>
    <w:rsid w:val="001F2C21"/>
    <w:rsid w:val="001F5069"/>
    <w:rsid w:val="002B4C79"/>
    <w:rsid w:val="00301913"/>
    <w:rsid w:val="00352F87"/>
    <w:rsid w:val="003E25BE"/>
    <w:rsid w:val="003F36E5"/>
    <w:rsid w:val="0044612E"/>
    <w:rsid w:val="004C3977"/>
    <w:rsid w:val="004F20C3"/>
    <w:rsid w:val="004F3311"/>
    <w:rsid w:val="006B7CF4"/>
    <w:rsid w:val="007314AB"/>
    <w:rsid w:val="00743C3D"/>
    <w:rsid w:val="00792CAC"/>
    <w:rsid w:val="008A4F17"/>
    <w:rsid w:val="008B2F06"/>
    <w:rsid w:val="009007BE"/>
    <w:rsid w:val="009459E6"/>
    <w:rsid w:val="00B66091"/>
    <w:rsid w:val="00BB47DA"/>
    <w:rsid w:val="00BD0FBA"/>
    <w:rsid w:val="00DB46CD"/>
    <w:rsid w:val="00E50D6B"/>
    <w:rsid w:val="00EC1189"/>
    <w:rsid w:val="00EF1938"/>
    <w:rsid w:val="00F032F6"/>
    <w:rsid w:val="00F93F3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E31AA0"/>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Spacing">
    <w:name w:val="No Spacing"/>
    <w:uiPriority w:val="1"/>
    <w:qFormat/>
    <w:rsid w:val="00BB47DA"/>
    <w:pPr>
      <w:spacing w:after="0" w:line="240" w:lineRule="auto"/>
    </w:pPr>
  </w:style>
  <w:style w:type="paragraph" w:styleId="BodyText">
    <w:name w:val="Body Text"/>
    <w:basedOn w:val="Normal"/>
    <w:link w:val="BodyTextChar"/>
    <w:rsid w:val="00BB47D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47D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43C3D"/>
    <w:rPr>
      <w:b/>
      <w:bCs/>
    </w:rPr>
  </w:style>
  <w:style w:type="character" w:customStyle="1" w:styleId="CommentSubjectChar">
    <w:name w:val="Comment Subject Char"/>
    <w:basedOn w:val="CommentTextChar"/>
    <w:link w:val="CommentSubject"/>
    <w:uiPriority w:val="99"/>
    <w:semiHidden/>
    <w:rsid w:val="00743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25222">
      <w:bodyDiv w:val="1"/>
      <w:marLeft w:val="0"/>
      <w:marRight w:val="0"/>
      <w:marTop w:val="0"/>
      <w:marBottom w:val="0"/>
      <w:divBdr>
        <w:top w:val="none" w:sz="0" w:space="0" w:color="auto"/>
        <w:left w:val="none" w:sz="0" w:space="0" w:color="auto"/>
        <w:bottom w:val="none" w:sz="0" w:space="0" w:color="auto"/>
        <w:right w:val="none" w:sz="0" w:space="0" w:color="auto"/>
      </w:divBdr>
      <w:divsChild>
        <w:div w:id="147522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944</Words>
  <Characters>6269</Characters>
  <Application>Microsoft Office Word</Application>
  <DocSecurity>0</DocSecurity>
  <Lines>145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DiNoto, Melissa A</cp:lastModifiedBy>
  <cp:revision>3</cp:revision>
  <dcterms:created xsi:type="dcterms:W3CDTF">2025-08-05T20:49:00Z</dcterms:created>
  <dcterms:modified xsi:type="dcterms:W3CDTF">2025-10-27T20:54:00Z</dcterms:modified>
</cp:coreProperties>
</file>